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CA2C02" w:rsidP="218E4907" w:rsidRDefault="00CA2C02" w14:paraId="72C055E2" w14:textId="77777777">
      <w:pPr>
        <w:jc w:val="center"/>
        <w:rPr>
          <w:rFonts w:asciiTheme="minorHAnsi" w:hAnsiTheme="minorHAnsi" w:eastAsiaTheme="minorEastAsia" w:cstheme="minorBidi"/>
          <w:b/>
          <w:bCs/>
          <w:sz w:val="22"/>
          <w:szCs w:val="22"/>
        </w:rPr>
      </w:pPr>
    </w:p>
    <w:p w:rsidRPr="00CA2C02" w:rsidR="005A14D1" w:rsidP="218E4907" w:rsidRDefault="3FB3D702" w14:paraId="4A3694E7" w14:textId="081041FE">
      <w:pPr>
        <w:jc w:val="center"/>
        <w:rPr>
          <w:rFonts w:asciiTheme="minorHAnsi" w:hAnsiTheme="minorHAnsi" w:eastAsiaTheme="minorEastAsia" w:cstheme="minorBidi"/>
          <w:b/>
          <w:bCs/>
          <w:sz w:val="28"/>
          <w:szCs w:val="28"/>
        </w:rPr>
      </w:pPr>
      <w:r w:rsidRPr="00CA2C02">
        <w:rPr>
          <w:rFonts w:asciiTheme="minorHAnsi" w:hAnsiTheme="minorHAnsi" w:eastAsiaTheme="minorEastAsia" w:cstheme="minorBidi"/>
          <w:b/>
          <w:bCs/>
          <w:sz w:val="28"/>
          <w:szCs w:val="28"/>
        </w:rPr>
        <w:t>Annual Performance Evaluation – Director of Advising</w:t>
      </w:r>
    </w:p>
    <w:p w:rsidR="005A14D1" w:rsidP="2FE0528E" w:rsidRDefault="005A14D1" w14:paraId="2AFB3491" w14:textId="77777777">
      <w:pPr>
        <w:rPr>
          <w:rFonts w:asciiTheme="minorHAnsi" w:hAnsiTheme="minorHAnsi" w:eastAsiaTheme="minorEastAsia" w:cstheme="minorBidi"/>
          <w:sz w:val="22"/>
          <w:szCs w:val="22"/>
        </w:rPr>
      </w:pPr>
    </w:p>
    <w:p w:rsidRPr="00CA2C02" w:rsidR="005A14D1" w:rsidP="2FE0528E" w:rsidRDefault="2FE0528E" w14:paraId="021C5F91" w14:textId="69525AF3">
      <w:pPr>
        <w:rPr>
          <w:rFonts w:asciiTheme="minorHAnsi" w:hAnsiTheme="minorHAnsi" w:eastAsiaTheme="minorEastAsia" w:cstheme="minorBidi"/>
          <w:b/>
          <w:bCs/>
          <w:sz w:val="22"/>
          <w:szCs w:val="22"/>
          <w:u w:val="single"/>
        </w:rPr>
      </w:pPr>
      <w:r w:rsidRPr="00CA2C02">
        <w:rPr>
          <w:rFonts w:asciiTheme="minorHAnsi" w:hAnsiTheme="minorHAnsi" w:eastAsiaTheme="minorEastAsia" w:cstheme="minorBidi"/>
          <w:b/>
          <w:bCs/>
          <w:sz w:val="22"/>
          <w:szCs w:val="22"/>
        </w:rPr>
        <w:t xml:space="preserve">Employee Name: </w:t>
      </w:r>
    </w:p>
    <w:p w:rsidR="005A14D1" w:rsidP="2FE0528E" w:rsidRDefault="005A14D1" w14:paraId="3DB4E9BB" w14:textId="4556DAB3">
      <w:pPr>
        <w:rPr>
          <w:rFonts w:asciiTheme="minorHAnsi" w:hAnsiTheme="minorHAnsi" w:eastAsiaTheme="minorEastAsia" w:cstheme="minorBidi"/>
          <w:sz w:val="22"/>
          <w:szCs w:val="22"/>
        </w:rPr>
      </w:pPr>
    </w:p>
    <w:p w:rsidRPr="00CA2C02" w:rsidR="005A14D1" w:rsidP="2FE0528E" w:rsidRDefault="2FE0528E" w14:paraId="100CE2EE" w14:textId="05182043">
      <w:pPr>
        <w:rPr>
          <w:rFonts w:asciiTheme="minorHAnsi" w:hAnsiTheme="minorHAnsi" w:eastAsiaTheme="minorEastAsia" w:cstheme="minorBidi"/>
          <w:b/>
          <w:bCs/>
          <w:sz w:val="22"/>
          <w:szCs w:val="22"/>
        </w:rPr>
      </w:pPr>
      <w:r w:rsidRPr="00CA2C02">
        <w:rPr>
          <w:rFonts w:asciiTheme="minorHAnsi" w:hAnsiTheme="minorHAnsi" w:eastAsiaTheme="minorEastAsia" w:cstheme="minorBidi"/>
          <w:b/>
          <w:bCs/>
          <w:sz w:val="22"/>
          <w:szCs w:val="22"/>
        </w:rPr>
        <w:t xml:space="preserve">Department/Unit: </w:t>
      </w:r>
    </w:p>
    <w:p w:rsidR="005A14D1" w:rsidP="2FE0528E" w:rsidRDefault="005A14D1" w14:paraId="596A79A9" w14:textId="77777777">
      <w:pPr>
        <w:rPr>
          <w:rFonts w:asciiTheme="minorHAnsi" w:hAnsiTheme="minorHAnsi" w:eastAsiaTheme="minorEastAsia" w:cstheme="minorBidi"/>
          <w:sz w:val="22"/>
          <w:szCs w:val="22"/>
        </w:rPr>
      </w:pPr>
    </w:p>
    <w:p w:rsidRPr="00CA2C02" w:rsidR="005A14D1" w:rsidP="2FE0528E" w:rsidRDefault="2FE0528E" w14:paraId="64CA20E2" w14:textId="03E228E7">
      <w:pPr>
        <w:rPr>
          <w:rFonts w:asciiTheme="minorHAnsi" w:hAnsiTheme="minorHAnsi" w:eastAsiaTheme="minorEastAsia" w:cstheme="minorBidi"/>
          <w:b/>
          <w:bCs/>
          <w:sz w:val="22"/>
          <w:szCs w:val="22"/>
        </w:rPr>
      </w:pPr>
      <w:r w:rsidRPr="00CA2C02">
        <w:rPr>
          <w:rFonts w:asciiTheme="minorHAnsi" w:hAnsiTheme="minorHAnsi" w:eastAsiaTheme="minorEastAsia" w:cstheme="minorBidi"/>
          <w:b/>
          <w:bCs/>
          <w:sz w:val="22"/>
          <w:szCs w:val="22"/>
        </w:rPr>
        <w:t xml:space="preserve">Supervisor Name &amp; Title: </w:t>
      </w:r>
    </w:p>
    <w:p w:rsidR="005A14D1" w:rsidP="2FE0528E" w:rsidRDefault="005A14D1" w14:paraId="395C6BCC" w14:textId="77777777">
      <w:pPr>
        <w:rPr>
          <w:rFonts w:asciiTheme="minorHAnsi" w:hAnsiTheme="minorHAnsi" w:eastAsiaTheme="minorEastAsia" w:cstheme="minorBidi"/>
          <w:sz w:val="22"/>
          <w:szCs w:val="22"/>
        </w:rPr>
      </w:pPr>
    </w:p>
    <w:p w:rsidRPr="00CA2C02" w:rsidR="005A14D1" w:rsidP="2FE0528E" w:rsidRDefault="657DF77D" w14:paraId="04F52320" w14:textId="115C451B">
      <w:pPr>
        <w:rPr>
          <w:rFonts w:asciiTheme="minorHAnsi" w:hAnsiTheme="minorHAnsi" w:eastAsiaTheme="minorEastAsia" w:cstheme="minorBidi"/>
          <w:b/>
          <w:bCs/>
          <w:sz w:val="22"/>
          <w:szCs w:val="22"/>
        </w:rPr>
      </w:pPr>
      <w:r w:rsidRPr="00CA2C02">
        <w:rPr>
          <w:rFonts w:asciiTheme="minorHAnsi" w:hAnsiTheme="minorHAnsi" w:eastAsiaTheme="minorEastAsia" w:cstheme="minorBidi"/>
          <w:b/>
          <w:bCs/>
          <w:sz w:val="22"/>
          <w:szCs w:val="22"/>
        </w:rPr>
        <w:t xml:space="preserve">Review Period: </w:t>
      </w:r>
    </w:p>
    <w:p w:rsidR="657DF77D" w:rsidP="657DF77D" w:rsidRDefault="657DF77D" w14:paraId="0C7BA82D" w14:textId="518E65C0">
      <w:pPr>
        <w:rPr>
          <w:rFonts w:asciiTheme="minorHAnsi" w:hAnsiTheme="minorHAnsi" w:eastAsiaTheme="minorEastAsia" w:cstheme="minorBidi"/>
          <w:sz w:val="22"/>
          <w:szCs w:val="22"/>
        </w:rPr>
      </w:pPr>
    </w:p>
    <w:p w:rsidR="657DF77D" w:rsidP="657DF77D" w:rsidRDefault="657DF77D" w14:paraId="11F3E76C" w14:textId="1C32B9F9">
      <w:pPr>
        <w:rPr>
          <w:rFonts w:ascii="Calibri" w:hAnsi="Calibri" w:eastAsia="Calibri" w:cs="Calibri"/>
          <w:sz w:val="22"/>
          <w:szCs w:val="22"/>
        </w:rPr>
      </w:pPr>
      <w:r w:rsidRPr="00CA2C02">
        <w:rPr>
          <w:rFonts w:ascii="Calibri" w:hAnsi="Calibri" w:eastAsia="Calibri" w:cs="Calibri"/>
          <w:b/>
          <w:bCs/>
          <w:color w:val="000000" w:themeColor="text1"/>
          <w:sz w:val="22"/>
          <w:szCs w:val="22"/>
        </w:rPr>
        <w:t>Instructions:</w:t>
      </w:r>
      <w:r w:rsidRPr="00CA2C02">
        <w:rPr>
          <w:rFonts w:ascii="Calibri" w:hAnsi="Calibri" w:eastAsia="Calibri" w:cs="Calibri"/>
          <w:color w:val="000000" w:themeColor="text1"/>
          <w:sz w:val="22"/>
          <w:szCs w:val="22"/>
        </w:rPr>
        <w:t xml:space="preserve"> Utilize the position description below and/or your work plan’s specific assignment(s), if applicable. Percentages should be adjusted to appropriately reflect each employees dedicated FTE to each category as assigned by the unit.</w:t>
      </w:r>
    </w:p>
    <w:p w:rsidR="005A14D1" w:rsidP="2FE0528E" w:rsidRDefault="005A14D1" w14:paraId="4B51410A" w14:textId="77777777">
      <w:pPr>
        <w:rPr>
          <w:rFonts w:asciiTheme="minorHAnsi" w:hAnsiTheme="minorHAnsi" w:eastAsiaTheme="minorEastAsia" w:cstheme="minorBidi"/>
          <w:sz w:val="22"/>
          <w:szCs w:val="22"/>
        </w:rPr>
      </w:pPr>
    </w:p>
    <w:p w:rsidR="005A14D1" w:rsidP="2FE0528E" w:rsidRDefault="005A14D1" w14:paraId="0739023D" w14:textId="77777777">
      <w:pPr>
        <w:rPr>
          <w:rFonts w:asciiTheme="minorHAnsi" w:hAnsiTheme="minorHAnsi" w:eastAsiaTheme="minorEastAsia" w:cstheme="minorBidi"/>
          <w:sz w:val="22"/>
          <w:szCs w:val="22"/>
        </w:rPr>
      </w:pPr>
      <w:r>
        <w:rPr>
          <w:rFonts w:ascii="Arial" w:hAnsi="Arial"/>
          <w:noProof/>
          <w:sz w:val="22"/>
        </w:rPr>
        <mc:AlternateContent>
          <mc:Choice Requires="wps">
            <w:drawing>
              <wp:anchor distT="0" distB="0" distL="114300" distR="114300" simplePos="0" relativeHeight="251659264" behindDoc="0" locked="0" layoutInCell="0" allowOverlap="1" wp14:anchorId="0B82AC35" wp14:editId="2F151977">
                <wp:simplePos x="0" y="0"/>
                <wp:positionH relativeFrom="column">
                  <wp:posOffset>10160</wp:posOffset>
                </wp:positionH>
                <wp:positionV relativeFrom="paragraph">
                  <wp:posOffset>27305</wp:posOffset>
                </wp:positionV>
                <wp:extent cx="5974080" cy="0"/>
                <wp:effectExtent l="19685" t="20955" r="16510" b="1714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D763C49">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8pt,2.15pt" to="471.2pt,2.15pt" w14:anchorId="0A47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"/>
            </w:pict>
          </mc:Fallback>
        </mc:AlternateContent>
      </w:r>
    </w:p>
    <w:p w:rsidRPr="00A04C00" w:rsidR="005A14D1" w:rsidP="218E4907" w:rsidRDefault="218E4907" w14:paraId="31179D53" w14:textId="71E8812F">
      <w:pPr>
        <w:pStyle w:val="Heading1"/>
        <w:rPr>
          <w:rFonts w:asciiTheme="minorHAnsi" w:hAnsiTheme="minorHAnsi" w:eastAsiaTheme="minorEastAsia" w:cstheme="minorBidi"/>
          <w:i/>
          <w:iCs/>
          <w:szCs w:val="24"/>
        </w:rPr>
      </w:pPr>
      <w:r w:rsidRPr="00A04C00">
        <w:rPr>
          <w:rFonts w:asciiTheme="minorHAnsi" w:hAnsiTheme="minorHAnsi" w:eastAsiaTheme="minorEastAsia" w:cstheme="minorBidi"/>
          <w:szCs w:val="24"/>
        </w:rPr>
        <w:t>PART 1.  MAJOR JOB RESPONSIBILITIES</w:t>
      </w:r>
    </w:p>
    <w:p w:rsidR="005A14D1" w:rsidP="2FE0528E" w:rsidRDefault="005A14D1" w14:paraId="71FB57B6" w14:textId="77777777">
      <w:pPr>
        <w:rPr>
          <w:rFonts w:asciiTheme="minorHAnsi" w:hAnsiTheme="minorHAnsi" w:eastAsiaTheme="minorEastAsia" w:cstheme="minorBidi"/>
          <w:sz w:val="22"/>
          <w:szCs w:val="22"/>
        </w:rPr>
      </w:pPr>
    </w:p>
    <w:p w:rsidR="00CA2C02" w:rsidP="00CA2C02" w:rsidRDefault="3FB3D702" w14:paraId="4F84C288" w14:textId="77777777">
      <w:pPr>
        <w:spacing w:line="257" w:lineRule="auto"/>
        <w:rPr>
          <w:rFonts w:asciiTheme="minorHAnsi" w:hAnsiTheme="minorHAnsi" w:eastAsiaTheme="minorEastAsia" w:cstheme="minorBidi"/>
          <w:b/>
          <w:bCs/>
          <w:sz w:val="22"/>
          <w:szCs w:val="22"/>
          <w:lang w:val="en"/>
        </w:rPr>
      </w:pPr>
      <w:r w:rsidRPr="3FB3D702">
        <w:rPr>
          <w:rFonts w:asciiTheme="minorHAnsi" w:hAnsiTheme="minorHAnsi" w:eastAsiaTheme="minorEastAsia" w:cstheme="minorBidi"/>
          <w:b/>
          <w:bCs/>
          <w:sz w:val="22"/>
          <w:szCs w:val="22"/>
          <w:lang w:val="en"/>
        </w:rPr>
        <w:t>Position Summary</w:t>
      </w:r>
      <w:r w:rsidR="00CA2C02">
        <w:rPr>
          <w:rFonts w:asciiTheme="minorHAnsi" w:hAnsiTheme="minorHAnsi" w:eastAsiaTheme="minorEastAsia" w:cstheme="minorBidi"/>
          <w:b/>
          <w:bCs/>
          <w:sz w:val="22"/>
          <w:szCs w:val="22"/>
          <w:lang w:val="en"/>
        </w:rPr>
        <w:t>:</w:t>
      </w:r>
    </w:p>
    <w:p w:rsidRPr="00CA2C02" w:rsidR="218E4907" w:rsidP="00CA2C02" w:rsidRDefault="3FB3D702" w14:paraId="46689CC6" w14:textId="7828C7C5">
      <w:pPr>
        <w:spacing w:line="257" w:lineRule="auto"/>
        <w:rPr>
          <w:rFonts w:asciiTheme="minorHAnsi" w:hAnsiTheme="minorHAnsi" w:eastAsiaTheme="minorEastAsia" w:cstheme="minorBidi"/>
          <w:b/>
          <w:bCs/>
          <w:sz w:val="22"/>
          <w:szCs w:val="22"/>
          <w:lang w:val="en"/>
        </w:rPr>
      </w:pPr>
      <w:r w:rsidRPr="3FB3D702">
        <w:rPr>
          <w:rFonts w:ascii="Calibri" w:hAnsi="Calibri" w:eastAsia="Calibri" w:cs="Calibri"/>
          <w:sz w:val="22"/>
          <w:szCs w:val="22"/>
          <w:lang w:val="en"/>
        </w:rPr>
        <w:t xml:space="preserve">The Director of Advising provides leadership and support for academic advising and student success programs, processes, and policies in the College and serves as a member of the university advising leadership team. The role is a dual report to both the College Associate Dean, or designated College senior leader, and the Executive Director of University Advising. </w:t>
      </w:r>
    </w:p>
    <w:p w:rsidR="218E4907" w:rsidP="3FB3D702" w:rsidRDefault="3FB3D702" w14:paraId="25BBC870" w14:textId="4B4914C7">
      <w:pPr>
        <w:spacing w:before="280" w:after="280"/>
        <w:rPr>
          <w:rFonts w:ascii="Calibri" w:hAnsi="Calibri" w:eastAsia="Calibri" w:cs="Calibri"/>
          <w:sz w:val="22"/>
          <w:szCs w:val="22"/>
        </w:rPr>
      </w:pPr>
      <w:r w:rsidRPr="3FB3D702">
        <w:rPr>
          <w:rFonts w:ascii="Calibri" w:hAnsi="Calibri" w:eastAsia="Calibri" w:cs="Calibri"/>
          <w:sz w:val="22"/>
          <w:szCs w:val="22"/>
        </w:rPr>
        <w:t xml:space="preserve">This position offers consultation and expertise to the College Associate Dean, or designated College senior leader, on matters relating to academic advising, student success, and implementation of data-informed decisions regarding policies, procedures, and programs that impact the student experience. The Director of Advising develops structures and initiatives that support student success, retention, and timely degree completion in the College, and they collaborate closely with the College Associate Dean/College senior leader, Executive Director of University Advising and the Director of New Student Advising to facilitate an environment that enables students to make a successful transition to the University and to fully and effectively engage in their university experience. </w:t>
      </w:r>
    </w:p>
    <w:p w:rsidR="218E4907" w:rsidP="3FB3D702" w:rsidRDefault="3FB3D702" w14:paraId="33EF8CC4" w14:textId="5D266E86">
      <w:pPr>
        <w:spacing w:before="280" w:after="280"/>
        <w:rPr>
          <w:rFonts w:ascii="Calibri" w:hAnsi="Calibri" w:eastAsia="Calibri" w:cs="Calibri"/>
          <w:color w:val="000000" w:themeColor="text1"/>
          <w:sz w:val="22"/>
          <w:szCs w:val="22"/>
        </w:rPr>
      </w:pPr>
      <w:r w:rsidRPr="5940080D" w:rsidR="5940080D">
        <w:rPr>
          <w:rFonts w:ascii="Calibri" w:hAnsi="Calibri" w:eastAsia="Calibri" w:cs="Calibri"/>
          <w:sz w:val="22"/>
          <w:szCs w:val="22"/>
        </w:rPr>
        <w:t xml:space="preserve">The Director of Advising provides oversight for College Academic Advisors and serves as a resource on university academic policies, procedures, and change initiatives, ensuring compliance with </w:t>
      </w:r>
      <w:proofErr w:type="gramStart"/>
      <w:r w:rsidRPr="5940080D" w:rsidR="5940080D">
        <w:rPr>
          <w:rFonts w:ascii="Calibri" w:hAnsi="Calibri" w:eastAsia="Calibri" w:cs="Calibri"/>
          <w:sz w:val="22"/>
          <w:szCs w:val="22"/>
        </w:rPr>
        <w:t>University</w:t>
      </w:r>
      <w:proofErr w:type="gramEnd"/>
      <w:r w:rsidRPr="5940080D" w:rsidR="5940080D">
        <w:rPr>
          <w:rFonts w:ascii="Calibri" w:hAnsi="Calibri" w:eastAsia="Calibri" w:cs="Calibri"/>
          <w:sz w:val="22"/>
          <w:szCs w:val="22"/>
        </w:rPr>
        <w:t xml:space="preserve"> policies and procedures among advisors. They support advisors to stay informed about campus resources, and they ensure advisors make relevant referrals to support holistic student engagement and timely resolution of issues and barriers to student success. The Director of Advising advises students as needed to support the resolution of complex issues and concerns. </w:t>
      </w:r>
      <w:r w:rsidRPr="5940080D" w:rsidR="5940080D">
        <w:rPr>
          <w:rFonts w:ascii="Calibri" w:hAnsi="Calibri" w:eastAsia="Calibri" w:cs="Calibri"/>
          <w:color w:val="000000" w:themeColor="text1" w:themeTint="FF" w:themeShade="FF"/>
          <w:sz w:val="22"/>
          <w:szCs w:val="22"/>
        </w:rPr>
        <w:t>The Director of Advising engages in their position responsibilities with an underlying focus on creating an equitable and inclusive advising environment where diverse students persist and achieve timely degree completion and academic advising teams thrive.</w:t>
      </w:r>
    </w:p>
    <w:p w:rsidR="5940080D" w:rsidP="5940080D" w:rsidRDefault="5940080D" w14:paraId="4A1BF114" w14:textId="0DFBDCA5">
      <w:pPr>
        <w:rPr>
          <w:rFonts w:ascii="Calibri" w:hAnsi="Calibri" w:eastAsia="" w:cs="" w:asciiTheme="minorAscii" w:hAnsiTheme="minorAscii" w:eastAsiaTheme="minorEastAsia" w:cstheme="minorBidi"/>
          <w:b w:val="1"/>
          <w:bCs w:val="1"/>
          <w:sz w:val="22"/>
          <w:szCs w:val="22"/>
          <w:lang w:val="en"/>
        </w:rPr>
      </w:pPr>
    </w:p>
    <w:p w:rsidR="5940080D" w:rsidP="5940080D" w:rsidRDefault="5940080D" w14:paraId="61DCA61A" w14:textId="7B0FFAF2">
      <w:pPr>
        <w:rPr>
          <w:rFonts w:ascii="Calibri" w:hAnsi="Calibri" w:eastAsia="" w:cs="" w:asciiTheme="minorAscii" w:hAnsiTheme="minorAscii" w:eastAsiaTheme="minorEastAsia" w:cstheme="minorBidi"/>
          <w:b w:val="1"/>
          <w:bCs w:val="1"/>
          <w:sz w:val="22"/>
          <w:szCs w:val="22"/>
          <w:lang w:val="en"/>
        </w:rPr>
      </w:pPr>
    </w:p>
    <w:p w:rsidR="5940080D" w:rsidP="5940080D" w:rsidRDefault="5940080D" w14:paraId="3C46EB83" w14:textId="4C99F87D">
      <w:pPr>
        <w:rPr>
          <w:rFonts w:ascii="Calibri" w:hAnsi="Calibri" w:eastAsia="" w:cs="" w:asciiTheme="minorAscii" w:hAnsiTheme="minorAscii" w:eastAsiaTheme="minorEastAsia" w:cstheme="minorBidi"/>
          <w:b w:val="1"/>
          <w:bCs w:val="1"/>
          <w:sz w:val="22"/>
          <w:szCs w:val="22"/>
          <w:lang w:val="en"/>
        </w:rPr>
      </w:pPr>
    </w:p>
    <w:p w:rsidR="218E4907" w:rsidP="218E4907" w:rsidRDefault="3FB3D702" w14:paraId="19F81A29" w14:textId="189F2755">
      <w:pPr>
        <w:rPr>
          <w:rFonts w:asciiTheme="minorHAnsi" w:hAnsiTheme="minorHAnsi" w:eastAsiaTheme="minorEastAsia" w:cstheme="minorBidi"/>
          <w:b/>
          <w:bCs/>
          <w:sz w:val="22"/>
          <w:szCs w:val="22"/>
          <w:lang w:val="en"/>
        </w:rPr>
      </w:pPr>
      <w:r w:rsidRPr="3FB3D702">
        <w:rPr>
          <w:rFonts w:asciiTheme="minorHAnsi" w:hAnsiTheme="minorHAnsi" w:eastAsiaTheme="minorEastAsia" w:cstheme="minorBidi"/>
          <w:b/>
          <w:bCs/>
          <w:sz w:val="22"/>
          <w:szCs w:val="22"/>
          <w:lang w:val="en"/>
        </w:rPr>
        <w:t xml:space="preserve">Decision Making Guidelines </w:t>
      </w:r>
    </w:p>
    <w:p w:rsidR="3FB3D702" w:rsidP="3FB3D702" w:rsidRDefault="3FB3D702" w14:paraId="6D1409DA" w14:textId="05DC4F13">
      <w:pPr>
        <w:pStyle w:val="ListParagraph"/>
        <w:numPr>
          <w:ilvl w:val="0"/>
          <w:numId w:val="14"/>
        </w:numPr>
        <w:spacing w:line="257" w:lineRule="auto"/>
        <w:rPr>
          <w:rFonts w:ascii="Calibri" w:hAnsi="Calibri" w:eastAsia="Calibri" w:cs="Calibri"/>
          <w:color w:val="000000" w:themeColor="text1"/>
          <w:sz w:val="22"/>
          <w:szCs w:val="22"/>
        </w:rPr>
      </w:pPr>
      <w:r w:rsidRPr="3FB3D702">
        <w:rPr>
          <w:rFonts w:ascii="Calibri" w:hAnsi="Calibri" w:eastAsia="Calibri" w:cs="Calibri"/>
          <w:color w:val="000000" w:themeColor="text1"/>
          <w:sz w:val="22"/>
          <w:szCs w:val="22"/>
        </w:rPr>
        <w:t xml:space="preserve">The Director of Advising works collaboratively with </w:t>
      </w:r>
      <w:proofErr w:type="gramStart"/>
      <w:r w:rsidRPr="3FB3D702">
        <w:rPr>
          <w:rFonts w:ascii="Calibri" w:hAnsi="Calibri" w:eastAsia="Calibri" w:cs="Calibri"/>
          <w:color w:val="000000" w:themeColor="text1"/>
          <w:sz w:val="22"/>
          <w:szCs w:val="22"/>
        </w:rPr>
        <w:t>College</w:t>
      </w:r>
      <w:proofErr w:type="gramEnd"/>
      <w:r w:rsidRPr="3FB3D702">
        <w:rPr>
          <w:rFonts w:ascii="Calibri" w:hAnsi="Calibri" w:eastAsia="Calibri" w:cs="Calibri"/>
          <w:color w:val="000000" w:themeColor="text1"/>
          <w:sz w:val="22"/>
          <w:szCs w:val="22"/>
        </w:rPr>
        <w:t xml:space="preserve"> leadership and the Executive Director of University Advising and has delegated authority to make decisions with significant </w:t>
      </w:r>
      <w:r w:rsidRPr="3FB3D702">
        <w:rPr>
          <w:rFonts w:ascii="Calibri" w:hAnsi="Calibri" w:eastAsia="Calibri" w:cs="Calibri"/>
          <w:color w:val="000000" w:themeColor="text1"/>
          <w:sz w:val="22"/>
          <w:szCs w:val="22"/>
        </w:rPr>
        <w:t xml:space="preserve">implications for the management, operations, and strategic goals for academic advising in the College. </w:t>
      </w:r>
    </w:p>
    <w:p w:rsidR="3FB3D702" w:rsidP="3FB3D702" w:rsidRDefault="3FB3D702" w14:paraId="1D5E2FDD" w14:textId="0C9E6981">
      <w:pPr>
        <w:pStyle w:val="ListParagraph"/>
        <w:numPr>
          <w:ilvl w:val="0"/>
          <w:numId w:val="14"/>
        </w:numPr>
        <w:rPr>
          <w:rFonts w:ascii="Calibri" w:hAnsi="Calibri" w:eastAsia="Calibri" w:cs="Calibri"/>
          <w:color w:val="000000" w:themeColor="text1"/>
          <w:sz w:val="22"/>
          <w:szCs w:val="22"/>
        </w:rPr>
      </w:pPr>
      <w:r w:rsidRPr="3FB3D702">
        <w:rPr>
          <w:rFonts w:ascii="Calibri" w:hAnsi="Calibri" w:eastAsia="Calibri" w:cs="Calibri"/>
          <w:color w:val="000000" w:themeColor="text1"/>
          <w:sz w:val="22"/>
          <w:szCs w:val="22"/>
        </w:rPr>
        <w:t xml:space="preserve">The Director of Advising makes decisions about structures and initiatives that support student success, retention, and timely degree completion in the college. </w:t>
      </w:r>
    </w:p>
    <w:p w:rsidR="3FB3D702" w:rsidP="3FB3D702" w:rsidRDefault="3FB3D702" w14:paraId="32561FF4" w14:textId="4832FC89">
      <w:pPr>
        <w:pStyle w:val="ListParagraph"/>
        <w:numPr>
          <w:ilvl w:val="0"/>
          <w:numId w:val="14"/>
        </w:numPr>
        <w:rPr>
          <w:rFonts w:ascii="Calibri" w:hAnsi="Calibri" w:eastAsia="Calibri" w:cs="Calibri"/>
          <w:color w:val="000000" w:themeColor="text1"/>
          <w:sz w:val="22"/>
          <w:szCs w:val="22"/>
        </w:rPr>
      </w:pPr>
      <w:r w:rsidRPr="3FB3D702">
        <w:rPr>
          <w:rFonts w:ascii="Calibri" w:hAnsi="Calibri" w:eastAsia="Calibri" w:cs="Calibri"/>
          <w:color w:val="000000" w:themeColor="text1"/>
          <w:sz w:val="22"/>
          <w:szCs w:val="22"/>
        </w:rPr>
        <w:t xml:space="preserve">The Director of Advising makes decisions about advising team member work assignments and the management, supervision, and evaluation of work. </w:t>
      </w:r>
    </w:p>
    <w:p w:rsidR="3FB3D702" w:rsidP="3FB3D702" w:rsidRDefault="3FB3D702" w14:paraId="303C7F78" w14:textId="4A1C9AF4">
      <w:pPr>
        <w:pStyle w:val="ListParagraph"/>
        <w:numPr>
          <w:ilvl w:val="0"/>
          <w:numId w:val="14"/>
        </w:numPr>
        <w:rPr>
          <w:rFonts w:ascii="Calibri" w:hAnsi="Calibri" w:eastAsia="Calibri" w:cs="Calibri"/>
          <w:sz w:val="22"/>
          <w:szCs w:val="22"/>
          <w:lang w:val="en"/>
        </w:rPr>
      </w:pPr>
      <w:r w:rsidRPr="3FB3D702">
        <w:rPr>
          <w:rFonts w:ascii="Calibri" w:hAnsi="Calibri" w:eastAsia="Calibri" w:cs="Calibri"/>
          <w:sz w:val="22"/>
          <w:szCs w:val="22"/>
          <w:lang w:val="en"/>
        </w:rPr>
        <w:t xml:space="preserve">Decisions in this position are guided by the Council for Advancement of Standards in Higher Education (CAS) guidelines for Academic Advising units, NACADA: A Global Community for Academic Advising Concept of Academic Advising, Core Values for Academic Advising, and Core Competencies for Academic Advisors; OSU’s Strategic Plan, The OSU Vision, Mission, Values, Goals and Outcomes for Academic Advising, the Family Educational Rights and Privacy Act (FERPA), relevant Oregon and Federal Statutes, OSU policies and procedures, and College specific policies and procedures as appropriate. </w:t>
      </w:r>
    </w:p>
    <w:p w:rsidR="3FB3D702" w:rsidP="15E39821" w:rsidRDefault="3FB3D702" w14:paraId="6031714F" w14:textId="03E0CD7D">
      <w:pPr>
        <w:pStyle w:val="ListParagraph"/>
        <w:numPr>
          <w:ilvl w:val="0"/>
          <w:numId w:val="14"/>
        </w:numPr>
        <w:spacing w:line="257" w:lineRule="auto"/>
        <w:rPr>
          <w:rFonts w:ascii="Calibri" w:hAnsi="Calibri" w:eastAsia="Calibri" w:cs="Calibri"/>
          <w:color w:val="000000" w:themeColor="text1"/>
          <w:sz w:val="22"/>
          <w:szCs w:val="22"/>
        </w:rPr>
      </w:pPr>
      <w:r w:rsidRPr="15E39821">
        <w:rPr>
          <w:rFonts w:ascii="Calibri" w:hAnsi="Calibri" w:eastAsia="Calibri" w:cs="Calibri"/>
          <w:color w:val="000000" w:themeColor="text1"/>
          <w:sz w:val="22"/>
          <w:szCs w:val="22"/>
        </w:rPr>
        <w:t>This position requires a clear and unambiguous commitment to compliance of all National Collegiate Athletic Association (NCAA) regulations for Division 1 (FBS) universities.</w:t>
      </w:r>
    </w:p>
    <w:p w:rsidR="2FE0528E" w:rsidP="2FE0528E" w:rsidRDefault="2FE0528E" w14:paraId="6EB2AD60" w14:textId="15657F7F">
      <w:pPr>
        <w:rPr>
          <w:rFonts w:asciiTheme="minorHAnsi" w:hAnsiTheme="minorHAnsi" w:eastAsiaTheme="minorEastAsia" w:cstheme="minorBidi"/>
          <w:b/>
          <w:bCs/>
          <w:sz w:val="22"/>
          <w:szCs w:val="22"/>
        </w:rPr>
      </w:pPr>
    </w:p>
    <w:p w:rsidR="2FE0528E" w:rsidP="5FFCECEF" w:rsidRDefault="5FFCECEF" w14:paraId="3F8196F7" w14:textId="6B286A3B">
      <w:pPr>
        <w:rPr>
          <w:rFonts w:asciiTheme="minorHAnsi" w:hAnsiTheme="minorHAnsi" w:eastAsiaTheme="minorEastAsia" w:cstheme="minorBidi"/>
          <w:b/>
          <w:bCs/>
          <w:sz w:val="22"/>
          <w:szCs w:val="22"/>
        </w:rPr>
      </w:pPr>
      <w:r w:rsidRPr="5FFCECEF">
        <w:rPr>
          <w:rFonts w:asciiTheme="minorHAnsi" w:hAnsiTheme="minorHAnsi" w:eastAsiaTheme="minorEastAsia" w:cstheme="minorBidi"/>
          <w:b/>
          <w:bCs/>
          <w:sz w:val="22"/>
          <w:szCs w:val="22"/>
        </w:rPr>
        <w:t>POSITION DUTIES:</w:t>
      </w:r>
    </w:p>
    <w:p w:rsidR="2FE0528E" w:rsidP="2FE0528E" w:rsidRDefault="2FE0528E" w14:paraId="7B9A68C8" w14:textId="1920571B">
      <w:pPr>
        <w:rPr>
          <w:rFonts w:asciiTheme="minorHAnsi" w:hAnsiTheme="minorHAnsi" w:eastAsiaTheme="minorEastAsia" w:cstheme="minorBidi"/>
          <w:sz w:val="22"/>
          <w:szCs w:val="22"/>
        </w:rPr>
      </w:pPr>
    </w:p>
    <w:p w:rsidR="003D3D3E" w:rsidP="218E4907" w:rsidRDefault="005A14D1" w14:paraId="166EC97C" w14:textId="7E65EF36">
      <w:pPr>
        <w:rPr>
          <w:rStyle w:val="caps"/>
          <w:rFonts w:asciiTheme="minorHAnsi" w:hAnsiTheme="minorHAnsi" w:eastAsiaTheme="minorEastAsia" w:cstheme="minorBidi"/>
          <w:b/>
          <w:bCs/>
          <w:sz w:val="22"/>
          <w:szCs w:val="22"/>
        </w:rPr>
      </w:pPr>
      <w:r w:rsidRPr="218E4907">
        <w:rPr>
          <w:rStyle w:val="Strong"/>
          <w:rFonts w:asciiTheme="minorHAnsi" w:hAnsiTheme="minorHAnsi" w:eastAsiaTheme="minorEastAsia" w:cstheme="minorBidi"/>
          <w:sz w:val="22"/>
          <w:szCs w:val="22"/>
          <w:shd w:val="clear" w:color="auto" w:fill="FFFFFF"/>
        </w:rPr>
        <w:t>50% </w:t>
      </w:r>
      <w:r w:rsidRPr="218E4907">
        <w:rPr>
          <w:rStyle w:val="caps"/>
          <w:rFonts w:asciiTheme="minorHAnsi" w:hAnsiTheme="minorHAnsi" w:eastAsiaTheme="minorEastAsia" w:cstheme="minorBidi"/>
          <w:b/>
          <w:bCs/>
          <w:sz w:val="22"/>
          <w:szCs w:val="22"/>
          <w:shd w:val="clear" w:color="auto" w:fill="FFFFFF"/>
        </w:rPr>
        <w:t>ADVISING ADMINISTRATION AND UNIVERSITY LEADERSHIP</w:t>
      </w:r>
    </w:p>
    <w:p w:rsidR="3FB3D702" w:rsidP="3FB3D702" w:rsidRDefault="3FB3D702" w14:paraId="5B0CCA71" w14:textId="5CA276AF">
      <w:pPr>
        <w:pStyle w:val="ListParagraph"/>
        <w:numPr>
          <w:ilvl w:val="0"/>
          <w:numId w:val="5"/>
        </w:numPr>
        <w:rPr>
          <w:rFonts w:ascii="Calibri" w:hAnsi="Calibri" w:eastAsia="Calibri" w:cs="Calibri"/>
          <w:szCs w:val="24"/>
        </w:rPr>
      </w:pPr>
      <w:r w:rsidRPr="3FB3D702">
        <w:rPr>
          <w:rFonts w:ascii="Calibri" w:hAnsi="Calibri" w:eastAsia="Calibri" w:cs="Calibri"/>
          <w:sz w:val="22"/>
          <w:szCs w:val="22"/>
        </w:rPr>
        <w:t xml:space="preserve">Lead and promote college and university initiatives to enhance the effectiveness of academic advising, to increase student retention and timely degree completion, and to address any disparity in educational outcomes and/or access to opportunities for various student populations. </w:t>
      </w:r>
    </w:p>
    <w:p w:rsidR="3FB3D702" w:rsidP="3FB3D702" w:rsidRDefault="3FB3D702" w14:paraId="65B4A01D" w14:textId="1BA6A9CA">
      <w:pPr>
        <w:pStyle w:val="ListParagraph"/>
        <w:numPr>
          <w:ilvl w:val="0"/>
          <w:numId w:val="5"/>
        </w:numPr>
        <w:rPr>
          <w:rFonts w:ascii="Calibri" w:hAnsi="Calibri" w:eastAsia="Calibri" w:cs="Calibri"/>
          <w:szCs w:val="24"/>
        </w:rPr>
      </w:pPr>
      <w:r w:rsidRPr="3FB3D702">
        <w:rPr>
          <w:rFonts w:ascii="Calibri" w:hAnsi="Calibri" w:eastAsia="Calibri" w:cs="Calibri"/>
          <w:sz w:val="22"/>
          <w:szCs w:val="22"/>
        </w:rPr>
        <w:t xml:space="preserve">Strategize within the College and with college partners, and complete projects as requested, to support academic advising and college-specific student success initiatives (i.e., engage in recruitment efforts, support scholarship processes, forecast course section needs, coordinate with community college partners, review transfer coursework, and maintain transfer guides). </w:t>
      </w:r>
    </w:p>
    <w:p w:rsidR="3FB3D702" w:rsidP="3FB3D702" w:rsidRDefault="3FB3D702" w14:paraId="6B14045F" w14:textId="2684C333">
      <w:pPr>
        <w:pStyle w:val="ListParagraph"/>
        <w:numPr>
          <w:ilvl w:val="0"/>
          <w:numId w:val="5"/>
        </w:numPr>
        <w:rPr>
          <w:rFonts w:ascii="Calibri" w:hAnsi="Calibri" w:eastAsia="Calibri" w:cs="Calibri"/>
          <w:szCs w:val="24"/>
        </w:rPr>
      </w:pPr>
      <w:r w:rsidRPr="3FB3D702">
        <w:rPr>
          <w:rFonts w:ascii="Calibri" w:hAnsi="Calibri" w:eastAsia="Calibri" w:cs="Calibri"/>
          <w:sz w:val="22"/>
          <w:szCs w:val="22"/>
        </w:rPr>
        <w:t>Represent the college on leadership committees and advocate for policies that positively impact the student experience.</w:t>
      </w:r>
    </w:p>
    <w:p w:rsidR="3FB3D702" w:rsidP="3FB3D702" w:rsidRDefault="3FB3D702" w14:paraId="7CA242B3" w14:textId="3BEC18A2">
      <w:pPr>
        <w:pStyle w:val="ListParagraph"/>
        <w:numPr>
          <w:ilvl w:val="0"/>
          <w:numId w:val="5"/>
        </w:numPr>
        <w:rPr>
          <w:rFonts w:ascii="Calibri" w:hAnsi="Calibri" w:eastAsia="Calibri" w:cs="Calibri"/>
          <w:szCs w:val="24"/>
        </w:rPr>
      </w:pPr>
      <w:r w:rsidRPr="3FB3D702">
        <w:rPr>
          <w:rFonts w:ascii="Calibri" w:hAnsi="Calibri" w:eastAsia="Calibri" w:cs="Calibri"/>
          <w:sz w:val="22"/>
          <w:szCs w:val="22"/>
        </w:rPr>
        <w:t>Develop and implement strategies to address systemic barriers to student success and improve advising practices in the college and its academic units.</w:t>
      </w:r>
    </w:p>
    <w:p w:rsidR="3FB3D702" w:rsidP="3FB3D702" w:rsidRDefault="3FB3D702" w14:paraId="186739D3" w14:textId="3693DE3A">
      <w:pPr>
        <w:pStyle w:val="ListParagraph"/>
        <w:numPr>
          <w:ilvl w:val="0"/>
          <w:numId w:val="5"/>
        </w:numPr>
        <w:rPr>
          <w:rFonts w:ascii="Calibri" w:hAnsi="Calibri" w:eastAsia="Calibri" w:cs="Calibri"/>
          <w:color w:val="000000" w:themeColor="text1"/>
          <w:szCs w:val="24"/>
        </w:rPr>
      </w:pPr>
      <w:r w:rsidRPr="3FB3D702">
        <w:rPr>
          <w:rFonts w:ascii="Calibri" w:hAnsi="Calibri" w:eastAsia="Calibri" w:cs="Calibri"/>
          <w:color w:val="000000" w:themeColor="text1"/>
          <w:sz w:val="22"/>
          <w:szCs w:val="22"/>
        </w:rPr>
        <w:t>Utilize data analytics, reports, and resources to engage in data-informed decision-making and evidence-based practices for student success.</w:t>
      </w:r>
    </w:p>
    <w:p w:rsidR="3FB3D702" w:rsidP="3FB3D702" w:rsidRDefault="3FB3D702" w14:paraId="1D5F81D2" w14:textId="481CE86A">
      <w:pPr>
        <w:pStyle w:val="ListParagraph"/>
        <w:numPr>
          <w:ilvl w:val="0"/>
          <w:numId w:val="5"/>
        </w:numPr>
        <w:rPr>
          <w:rFonts w:ascii="Calibri" w:hAnsi="Calibri" w:eastAsia="Calibri" w:cs="Calibri"/>
          <w:szCs w:val="24"/>
        </w:rPr>
      </w:pPr>
      <w:r w:rsidRPr="3FB3D702">
        <w:rPr>
          <w:rFonts w:ascii="Calibri" w:hAnsi="Calibri" w:eastAsia="Calibri" w:cs="Calibri"/>
          <w:sz w:val="22"/>
          <w:szCs w:val="22"/>
        </w:rPr>
        <w:t xml:space="preserve">Provide strategic oversight and leadership in the development and implementation of academic advising policies and programs and interpret policies as needed to support academic advising efforts in the College and at the University. </w:t>
      </w:r>
    </w:p>
    <w:p w:rsidR="3FB3D702" w:rsidP="3FB3D702" w:rsidRDefault="3FB3D702" w14:paraId="4345AB89" w14:textId="1B183F37">
      <w:pPr>
        <w:pStyle w:val="ListParagraph"/>
        <w:numPr>
          <w:ilvl w:val="0"/>
          <w:numId w:val="5"/>
        </w:numPr>
        <w:rPr>
          <w:rFonts w:ascii="Calibri" w:hAnsi="Calibri" w:eastAsia="Calibri" w:cs="Calibri"/>
          <w:color w:val="000000" w:themeColor="text1"/>
          <w:szCs w:val="24"/>
        </w:rPr>
      </w:pPr>
      <w:r w:rsidRPr="3FB3D702">
        <w:rPr>
          <w:rFonts w:ascii="Calibri" w:hAnsi="Calibri" w:eastAsia="Calibri" w:cs="Calibri"/>
          <w:color w:val="000000" w:themeColor="text1"/>
          <w:sz w:val="22"/>
          <w:szCs w:val="22"/>
        </w:rPr>
        <w:t>Collaborate with the Executive Director of University Advising and the Director of New Student Advising in university-wide advising and student success initiatives.</w:t>
      </w:r>
    </w:p>
    <w:p w:rsidR="3FB3D702" w:rsidP="3FB3D702" w:rsidRDefault="3FB3D702" w14:paraId="538DF44A" w14:textId="478A9FB3">
      <w:pPr>
        <w:pStyle w:val="ListParagraph"/>
        <w:numPr>
          <w:ilvl w:val="0"/>
          <w:numId w:val="5"/>
        </w:numPr>
        <w:rPr>
          <w:rFonts w:ascii="Calibri" w:hAnsi="Calibri" w:eastAsia="Calibri" w:cs="Calibri"/>
          <w:szCs w:val="24"/>
        </w:rPr>
      </w:pPr>
      <w:r w:rsidRPr="3FB3D702">
        <w:rPr>
          <w:rFonts w:ascii="Calibri" w:hAnsi="Calibri" w:eastAsia="Calibri" w:cs="Calibri"/>
          <w:sz w:val="22"/>
          <w:szCs w:val="22"/>
        </w:rPr>
        <w:t xml:space="preserve">Work with the Executive Director of University Advising, and the university advising leadership team, to develop and implement coordinated student retention outreach plans and to ensure College Academic Advisors have the tools and data needed to fully engage in these efforts. </w:t>
      </w:r>
    </w:p>
    <w:p w:rsidR="3FB3D702" w:rsidP="3FB3D702" w:rsidRDefault="3FB3D702" w14:paraId="3A2840A8" w14:textId="0B994BA6">
      <w:pPr>
        <w:pStyle w:val="ListParagraph"/>
        <w:numPr>
          <w:ilvl w:val="0"/>
          <w:numId w:val="5"/>
        </w:numPr>
        <w:rPr>
          <w:rFonts w:ascii="Calibri" w:hAnsi="Calibri" w:eastAsia="Calibri" w:cs="Calibri"/>
          <w:szCs w:val="24"/>
        </w:rPr>
      </w:pPr>
      <w:r w:rsidRPr="3FB3D702">
        <w:rPr>
          <w:rFonts w:ascii="Calibri" w:hAnsi="Calibri" w:eastAsia="Calibri" w:cs="Calibri"/>
          <w:sz w:val="22"/>
          <w:szCs w:val="22"/>
        </w:rPr>
        <w:t>Work collaboratively with the Director of New Student Advising to support college and university-wide new student initiatives and provide supervisory support for direct reports focused on new student advising and engagement.</w:t>
      </w:r>
    </w:p>
    <w:p w:rsidR="3FB3D702" w:rsidP="3FB3D702" w:rsidRDefault="3FB3D702" w14:paraId="3F19E893" w14:textId="01594429">
      <w:pPr>
        <w:pStyle w:val="ListParagraph"/>
        <w:numPr>
          <w:ilvl w:val="0"/>
          <w:numId w:val="5"/>
        </w:numPr>
        <w:rPr>
          <w:rFonts w:ascii="Calibri" w:hAnsi="Calibri" w:eastAsia="Calibri" w:cs="Calibri"/>
          <w:szCs w:val="24"/>
        </w:rPr>
      </w:pPr>
      <w:r w:rsidRPr="3FB3D702">
        <w:rPr>
          <w:rFonts w:ascii="Calibri" w:hAnsi="Calibri" w:eastAsia="Calibri" w:cs="Calibri"/>
          <w:sz w:val="22"/>
          <w:szCs w:val="22"/>
        </w:rPr>
        <w:t>Engage with university colleagues and campus partners to support student well-being within the college and across the university.</w:t>
      </w:r>
    </w:p>
    <w:p w:rsidR="00C72D0B" w:rsidP="3FB3D702" w:rsidRDefault="00C72D0B" w14:paraId="2DEE56C8" w14:textId="543FEB42">
      <w:pPr>
        <w:rPr>
          <w:rFonts w:asciiTheme="minorHAnsi" w:hAnsiTheme="minorHAnsi" w:eastAsiaTheme="minorEastAsia" w:cstheme="minorBidi"/>
          <w:i/>
          <w:iCs/>
          <w:sz w:val="22"/>
          <w:szCs w:val="22"/>
          <w:shd w:val="clear" w:color="auto" w:fill="FFFFFF"/>
        </w:rPr>
      </w:pPr>
      <w:r w:rsidRPr="3FB3D702">
        <w:rPr>
          <w:rFonts w:asciiTheme="minorHAnsi" w:hAnsiTheme="minorHAnsi" w:eastAsiaTheme="minorEastAsia" w:cstheme="minorBidi"/>
          <w:b/>
          <w:bCs/>
          <w:i/>
          <w:iCs/>
          <w:sz w:val="22"/>
          <w:szCs w:val="22"/>
          <w:shd w:val="clear" w:color="auto" w:fill="FFFFFF"/>
        </w:rPr>
        <w:t xml:space="preserve">Employee </w:t>
      </w:r>
      <w:r w:rsidR="00CA2C02">
        <w:rPr>
          <w:rFonts w:asciiTheme="minorHAnsi" w:hAnsiTheme="minorHAnsi" w:eastAsiaTheme="minorEastAsia" w:cstheme="minorBidi"/>
          <w:b/>
          <w:bCs/>
          <w:i/>
          <w:iCs/>
          <w:sz w:val="22"/>
          <w:szCs w:val="22"/>
          <w:shd w:val="clear" w:color="auto" w:fill="FFFFFF"/>
        </w:rPr>
        <w:t>comments</w:t>
      </w:r>
      <w:r w:rsidRPr="3FB3D702">
        <w:rPr>
          <w:rFonts w:asciiTheme="minorHAnsi" w:hAnsiTheme="minorHAnsi" w:eastAsiaTheme="minorEastAsia" w:cstheme="minorBidi"/>
          <w:b/>
          <w:bCs/>
          <w:i/>
          <w:iCs/>
          <w:sz w:val="22"/>
          <w:szCs w:val="22"/>
          <w:shd w:val="clear" w:color="auto" w:fill="FFFFFF"/>
        </w:rPr>
        <w:t xml:space="preserve">: </w:t>
      </w:r>
    </w:p>
    <w:p w:rsidRPr="005A14D1" w:rsidR="005A14D1" w:rsidP="3FB3D702" w:rsidRDefault="005A14D1" w14:paraId="2796E547" w14:textId="14C2B829">
      <w:pPr>
        <w:rPr>
          <w:rFonts w:asciiTheme="minorHAnsi" w:hAnsiTheme="minorHAnsi" w:eastAsiaTheme="minorEastAsia" w:cstheme="minorBidi"/>
          <w:b/>
          <w:bCs/>
          <w:i/>
          <w:iCs/>
          <w:sz w:val="22"/>
          <w:szCs w:val="22"/>
          <w:shd w:val="clear" w:color="auto" w:fill="FFFFFF"/>
        </w:rPr>
      </w:pPr>
      <w:r w:rsidRPr="3FB3D702">
        <w:rPr>
          <w:rFonts w:asciiTheme="minorHAnsi" w:hAnsiTheme="minorHAnsi" w:eastAsiaTheme="minorEastAsia" w:cstheme="minorBidi"/>
          <w:b/>
          <w:bCs/>
          <w:i/>
          <w:iCs/>
          <w:sz w:val="22"/>
          <w:szCs w:val="22"/>
          <w:shd w:val="clear" w:color="auto" w:fill="FFFFFF"/>
        </w:rPr>
        <w:t xml:space="preserve">Supervisor </w:t>
      </w:r>
      <w:r w:rsidR="00CA2C02">
        <w:rPr>
          <w:rFonts w:asciiTheme="minorHAnsi" w:hAnsiTheme="minorHAnsi" w:eastAsiaTheme="minorEastAsia" w:cstheme="minorBidi"/>
          <w:b/>
          <w:bCs/>
          <w:i/>
          <w:iCs/>
          <w:sz w:val="22"/>
          <w:szCs w:val="22"/>
          <w:shd w:val="clear" w:color="auto" w:fill="FFFFFF"/>
        </w:rPr>
        <w:t>comments</w:t>
      </w:r>
      <w:r w:rsidRPr="3FB3D702">
        <w:rPr>
          <w:rFonts w:asciiTheme="minorHAnsi" w:hAnsiTheme="minorHAnsi" w:eastAsiaTheme="minorEastAsia" w:cstheme="minorBidi"/>
          <w:b/>
          <w:bCs/>
          <w:i/>
          <w:iCs/>
          <w:sz w:val="22"/>
          <w:szCs w:val="22"/>
          <w:shd w:val="clear" w:color="auto" w:fill="FFFFFF"/>
        </w:rPr>
        <w:t xml:space="preserve">:  </w:t>
      </w:r>
    </w:p>
    <w:p w:rsidR="2FE0528E" w:rsidP="218E4907" w:rsidRDefault="3FB3D702" w14:paraId="7B9DEC2C" w14:textId="2408E8E7">
      <w:pPr>
        <w:shd w:val="clear" w:color="auto" w:fill="FFFFFF" w:themeFill="background1"/>
        <w:spacing w:beforeAutospacing="1" w:afterAutospacing="1"/>
        <w:rPr>
          <w:rFonts w:asciiTheme="minorHAnsi" w:hAnsiTheme="minorHAnsi" w:eastAsiaTheme="minorEastAsia" w:cstheme="minorBidi"/>
          <w:sz w:val="22"/>
          <w:szCs w:val="22"/>
        </w:rPr>
      </w:pPr>
      <w:r w:rsidRPr="3FB3D702">
        <w:rPr>
          <w:rFonts w:asciiTheme="minorHAnsi" w:hAnsiTheme="minorHAnsi" w:eastAsiaTheme="minorEastAsia" w:cstheme="minorBidi"/>
          <w:b/>
          <w:bCs/>
          <w:sz w:val="22"/>
          <w:szCs w:val="22"/>
        </w:rPr>
        <w:t>25-35% SUPERVISION AND OVERSIGHT</w:t>
      </w:r>
    </w:p>
    <w:p w:rsidR="3FB3D702" w:rsidP="3FB3D702" w:rsidRDefault="3FB3D702" w14:paraId="1F9B845D" w14:textId="07A20A08">
      <w:pPr>
        <w:pStyle w:val="ListParagraph"/>
        <w:numPr>
          <w:ilvl w:val="0"/>
          <w:numId w:val="4"/>
        </w:numPr>
        <w:rPr>
          <w:rFonts w:ascii="Calibri" w:hAnsi="Calibri" w:eastAsia="Calibri" w:cs="Calibri"/>
          <w:szCs w:val="24"/>
        </w:rPr>
      </w:pPr>
      <w:r w:rsidRPr="3FB3D702">
        <w:rPr>
          <w:rFonts w:ascii="Calibri" w:hAnsi="Calibri" w:eastAsia="Calibri" w:cs="Calibri"/>
          <w:sz w:val="22"/>
          <w:szCs w:val="22"/>
        </w:rPr>
        <w:t xml:space="preserve">Oversee the performance and professional development of professional faculty advisors and advising-affiliated </w:t>
      </w:r>
      <w:proofErr w:type="gramStart"/>
      <w:r w:rsidRPr="3FB3D702">
        <w:rPr>
          <w:rFonts w:ascii="Calibri" w:hAnsi="Calibri" w:eastAsia="Calibri" w:cs="Calibri"/>
          <w:sz w:val="22"/>
          <w:szCs w:val="22"/>
        </w:rPr>
        <w:t>staff, and</w:t>
      </w:r>
      <w:proofErr w:type="gramEnd"/>
      <w:r w:rsidRPr="3FB3D702">
        <w:rPr>
          <w:rFonts w:ascii="Calibri" w:hAnsi="Calibri" w:eastAsia="Calibri" w:cs="Calibri"/>
          <w:sz w:val="22"/>
          <w:szCs w:val="22"/>
        </w:rPr>
        <w:t xml:space="preserve"> coordinate the work of faculty advisors carrying an advising caseload, ensuring alignment with institutional goals, policies, and practices. </w:t>
      </w:r>
    </w:p>
    <w:p w:rsidR="3FB3D702" w:rsidP="3FB3D702" w:rsidRDefault="3FB3D702" w14:paraId="6DD5EDCA" w14:textId="627CD662">
      <w:pPr>
        <w:pStyle w:val="ListParagraph"/>
        <w:numPr>
          <w:ilvl w:val="0"/>
          <w:numId w:val="4"/>
        </w:numPr>
        <w:rPr>
          <w:rFonts w:ascii="Calibri" w:hAnsi="Calibri" w:eastAsia="Calibri" w:cs="Calibri"/>
          <w:szCs w:val="24"/>
        </w:rPr>
      </w:pPr>
      <w:r w:rsidRPr="3FB3D702">
        <w:rPr>
          <w:rFonts w:ascii="Calibri" w:hAnsi="Calibri" w:eastAsia="Calibri" w:cs="Calibri"/>
          <w:sz w:val="22"/>
          <w:szCs w:val="22"/>
        </w:rPr>
        <w:t xml:space="preserve">Manage personnel decisions for direct reports, including completion of annual reviews in alignment with university practices for advising community performance evaluations and onboarding/offboarding of advising team members, etc. </w:t>
      </w:r>
    </w:p>
    <w:p w:rsidR="3FB3D702" w:rsidP="3FB3D702" w:rsidRDefault="3FB3D702" w14:paraId="6899632F" w14:textId="1AD4EDF6">
      <w:pPr>
        <w:pStyle w:val="ListParagraph"/>
        <w:numPr>
          <w:ilvl w:val="0"/>
          <w:numId w:val="4"/>
        </w:numPr>
        <w:rPr>
          <w:rFonts w:ascii="Calibri" w:hAnsi="Calibri" w:eastAsia="Calibri" w:cs="Calibri"/>
          <w:szCs w:val="24"/>
        </w:rPr>
      </w:pPr>
      <w:r w:rsidRPr="3FB3D702">
        <w:rPr>
          <w:rFonts w:ascii="Calibri" w:hAnsi="Calibri" w:eastAsia="Calibri" w:cs="Calibri"/>
          <w:sz w:val="22"/>
          <w:szCs w:val="22"/>
        </w:rPr>
        <w:t xml:space="preserve">Engage in continuous professional development to stay current with best practices in academic advising and student success and to support advisor professional development. </w:t>
      </w:r>
    </w:p>
    <w:p w:rsidR="3FB3D702" w:rsidP="3FB3D702" w:rsidRDefault="3FB3D702" w14:paraId="399F342D" w14:textId="6C353F17">
      <w:pPr>
        <w:pStyle w:val="ListParagraph"/>
        <w:numPr>
          <w:ilvl w:val="0"/>
          <w:numId w:val="4"/>
        </w:numPr>
        <w:rPr>
          <w:rFonts w:ascii="Calibri" w:hAnsi="Calibri" w:eastAsia="Calibri" w:cs="Calibri"/>
          <w:szCs w:val="24"/>
        </w:rPr>
      </w:pPr>
      <w:r w:rsidRPr="3FB3D702">
        <w:rPr>
          <w:rFonts w:ascii="Calibri" w:hAnsi="Calibri" w:eastAsia="Calibri" w:cs="Calibri"/>
          <w:sz w:val="22"/>
          <w:szCs w:val="22"/>
        </w:rPr>
        <w:t>Ensure consistent advisor use of electronic tools and systems to support continuity in advising work and seamless delivery of advising to students.</w:t>
      </w:r>
    </w:p>
    <w:p w:rsidR="3FB3D702" w:rsidP="3FB3D702" w:rsidRDefault="3FB3D702" w14:paraId="7DBCCB81" w14:textId="7115ED85">
      <w:pPr>
        <w:pStyle w:val="ListParagraph"/>
        <w:numPr>
          <w:ilvl w:val="0"/>
          <w:numId w:val="4"/>
        </w:numPr>
        <w:rPr>
          <w:rFonts w:ascii="Calibri" w:hAnsi="Calibri" w:eastAsia="Calibri" w:cs="Calibri"/>
          <w:szCs w:val="24"/>
        </w:rPr>
      </w:pPr>
      <w:r w:rsidRPr="3FB3D702">
        <w:rPr>
          <w:rFonts w:ascii="Calibri" w:hAnsi="Calibri" w:eastAsia="Calibri" w:cs="Calibri"/>
          <w:sz w:val="22"/>
          <w:szCs w:val="22"/>
        </w:rPr>
        <w:t>Foster a collaborative environment among advisors to ensure compliance with university policies and to promote student engagement and success.</w:t>
      </w:r>
    </w:p>
    <w:p w:rsidR="3FB3D702" w:rsidP="3FB3D702" w:rsidRDefault="3FB3D702" w14:paraId="10D56FDE" w14:textId="19AA1FD8">
      <w:pPr>
        <w:pStyle w:val="ListParagraph"/>
        <w:numPr>
          <w:ilvl w:val="0"/>
          <w:numId w:val="4"/>
        </w:numPr>
        <w:rPr>
          <w:rFonts w:ascii="Calibri" w:hAnsi="Calibri" w:eastAsia="Calibri" w:cs="Calibri"/>
          <w:szCs w:val="24"/>
        </w:rPr>
      </w:pPr>
      <w:r w:rsidRPr="3FB3D702">
        <w:rPr>
          <w:rFonts w:ascii="Calibri" w:hAnsi="Calibri" w:eastAsia="Calibri" w:cs="Calibri"/>
          <w:sz w:val="22"/>
          <w:szCs w:val="22"/>
        </w:rPr>
        <w:t>Create a supportive and empowering work environment that leverages the strengths of individual advisors and the advising team.</w:t>
      </w:r>
    </w:p>
    <w:p w:rsidR="2FE0528E" w:rsidP="218E4907" w:rsidRDefault="2FE0528E" w14:paraId="40BC5439" w14:textId="018BEA9B">
      <w:pPr>
        <w:rPr>
          <w:rFonts w:asciiTheme="minorHAnsi" w:hAnsiTheme="minorHAnsi" w:eastAsiaTheme="minorEastAsia" w:cstheme="minorBidi"/>
          <w:sz w:val="22"/>
          <w:szCs w:val="22"/>
        </w:rPr>
      </w:pPr>
    </w:p>
    <w:p w:rsidR="00C72D0B" w:rsidP="3FB3D702" w:rsidRDefault="00C72D0B" w14:paraId="6D65B55C" w14:textId="1F66086D">
      <w:pPr>
        <w:rPr>
          <w:rFonts w:asciiTheme="minorHAnsi" w:hAnsiTheme="minorHAnsi" w:eastAsiaTheme="minorEastAsia" w:cstheme="minorBidi"/>
          <w:b/>
          <w:bCs/>
          <w:i/>
          <w:iCs/>
          <w:sz w:val="22"/>
          <w:szCs w:val="22"/>
          <w:shd w:val="clear" w:color="auto" w:fill="FFFFFF"/>
        </w:rPr>
      </w:pPr>
      <w:r w:rsidRPr="3FB3D702">
        <w:rPr>
          <w:rFonts w:asciiTheme="minorHAnsi" w:hAnsiTheme="minorHAnsi" w:eastAsiaTheme="minorEastAsia" w:cstheme="minorBidi"/>
          <w:b/>
          <w:bCs/>
          <w:i/>
          <w:iCs/>
          <w:sz w:val="22"/>
          <w:szCs w:val="22"/>
          <w:shd w:val="clear" w:color="auto" w:fill="FFFFFF"/>
        </w:rPr>
        <w:t xml:space="preserve">Employee </w:t>
      </w:r>
      <w:r w:rsidR="00CA2C02">
        <w:rPr>
          <w:rFonts w:asciiTheme="minorHAnsi" w:hAnsiTheme="minorHAnsi" w:eastAsiaTheme="minorEastAsia" w:cstheme="minorBidi"/>
          <w:b/>
          <w:bCs/>
          <w:i/>
          <w:iCs/>
          <w:sz w:val="22"/>
          <w:szCs w:val="22"/>
          <w:shd w:val="clear" w:color="auto" w:fill="FFFFFF"/>
        </w:rPr>
        <w:t>comments</w:t>
      </w:r>
      <w:r w:rsidRPr="3FB3D702">
        <w:rPr>
          <w:rFonts w:asciiTheme="minorHAnsi" w:hAnsiTheme="minorHAnsi" w:eastAsiaTheme="minorEastAsia" w:cstheme="minorBidi"/>
          <w:b/>
          <w:bCs/>
          <w:i/>
          <w:iCs/>
          <w:sz w:val="22"/>
          <w:szCs w:val="22"/>
          <w:shd w:val="clear" w:color="auto" w:fill="FFFFFF"/>
        </w:rPr>
        <w:t>:</w:t>
      </w:r>
    </w:p>
    <w:p w:rsidRPr="005A14D1" w:rsidR="005A14D1" w:rsidP="3FB3D702" w:rsidRDefault="005A14D1" w14:paraId="5B3BF5ED" w14:textId="4986C158">
      <w:pPr>
        <w:rPr>
          <w:rFonts w:asciiTheme="minorHAnsi" w:hAnsiTheme="minorHAnsi" w:eastAsiaTheme="minorEastAsia" w:cstheme="minorBidi"/>
          <w:b/>
          <w:bCs/>
          <w:i/>
          <w:iCs/>
          <w:sz w:val="22"/>
          <w:szCs w:val="22"/>
          <w:shd w:val="clear" w:color="auto" w:fill="FFFFFF"/>
        </w:rPr>
      </w:pPr>
      <w:r w:rsidRPr="3FB3D702">
        <w:rPr>
          <w:rFonts w:asciiTheme="minorHAnsi" w:hAnsiTheme="minorHAnsi" w:eastAsiaTheme="minorEastAsia" w:cstheme="minorBidi"/>
          <w:b/>
          <w:bCs/>
          <w:i/>
          <w:iCs/>
          <w:sz w:val="22"/>
          <w:szCs w:val="22"/>
          <w:shd w:val="clear" w:color="auto" w:fill="FFFFFF"/>
        </w:rPr>
        <w:t>Superviso</w:t>
      </w:r>
      <w:r w:rsidR="00CA2C02">
        <w:rPr>
          <w:rFonts w:asciiTheme="minorHAnsi" w:hAnsiTheme="minorHAnsi" w:eastAsiaTheme="minorEastAsia" w:cstheme="minorBidi"/>
          <w:b/>
          <w:bCs/>
          <w:i/>
          <w:iCs/>
          <w:sz w:val="22"/>
          <w:szCs w:val="22"/>
          <w:shd w:val="clear" w:color="auto" w:fill="FFFFFF"/>
        </w:rPr>
        <w:t>r comments</w:t>
      </w:r>
      <w:r w:rsidRPr="3FB3D702">
        <w:rPr>
          <w:rFonts w:asciiTheme="minorHAnsi" w:hAnsiTheme="minorHAnsi" w:eastAsiaTheme="minorEastAsia" w:cstheme="minorBidi"/>
          <w:b/>
          <w:bCs/>
          <w:i/>
          <w:iCs/>
          <w:sz w:val="22"/>
          <w:szCs w:val="22"/>
          <w:shd w:val="clear" w:color="auto" w:fill="FFFFFF"/>
        </w:rPr>
        <w:t>:</w:t>
      </w:r>
    </w:p>
    <w:p w:rsidR="005A14D1" w:rsidP="218E4907" w:rsidRDefault="005A14D1" w14:paraId="60E65FF0" w14:textId="77777777">
      <w:pPr>
        <w:rPr>
          <w:rFonts w:asciiTheme="minorHAnsi" w:hAnsiTheme="minorHAnsi" w:eastAsiaTheme="minorEastAsia" w:cstheme="minorBidi"/>
          <w:sz w:val="22"/>
          <w:szCs w:val="22"/>
          <w:shd w:val="clear" w:color="auto" w:fill="FFFFFF"/>
        </w:rPr>
      </w:pPr>
    </w:p>
    <w:p w:rsidR="3FB3D702" w:rsidP="3FB3D702" w:rsidRDefault="3FB3D702" w14:paraId="51DD8040" w14:textId="05F6CAC4">
      <w:r w:rsidRPr="3FB3D702">
        <w:rPr>
          <w:rFonts w:asciiTheme="minorHAnsi" w:hAnsiTheme="minorHAnsi" w:eastAsiaTheme="minorEastAsia" w:cstheme="minorBidi"/>
          <w:b/>
          <w:bCs/>
          <w:sz w:val="22"/>
          <w:szCs w:val="22"/>
        </w:rPr>
        <w:t>10-20% STUDENT ADVISING AND SUPPORT</w:t>
      </w:r>
    </w:p>
    <w:p w:rsidR="3FB3D702" w:rsidP="3FB3D702" w:rsidRDefault="3FB3D702" w14:paraId="69A84B41" w14:textId="0E112049">
      <w:pPr>
        <w:pStyle w:val="ListParagraph"/>
        <w:numPr>
          <w:ilvl w:val="0"/>
          <w:numId w:val="3"/>
        </w:numPr>
        <w:rPr>
          <w:rFonts w:ascii="Calibri" w:hAnsi="Calibri" w:eastAsia="Calibri" w:cs="Calibri"/>
          <w:sz w:val="22"/>
          <w:szCs w:val="22"/>
        </w:rPr>
      </w:pPr>
      <w:r w:rsidRPr="3FB3D702">
        <w:rPr>
          <w:rFonts w:ascii="Calibri" w:hAnsi="Calibri" w:eastAsia="Calibri" w:cs="Calibri"/>
          <w:sz w:val="22"/>
          <w:szCs w:val="22"/>
        </w:rPr>
        <w:t>Utilize data to identify gaps in services and develop proactive advising outreach strategies and targeted interventions for students in academic distress.</w:t>
      </w:r>
    </w:p>
    <w:p w:rsidR="3FB3D702" w:rsidP="3FB3D702" w:rsidRDefault="3FB3D702" w14:paraId="53F93879" w14:textId="2DE96522">
      <w:pPr>
        <w:pStyle w:val="ListParagraph"/>
        <w:numPr>
          <w:ilvl w:val="0"/>
          <w:numId w:val="3"/>
        </w:numPr>
        <w:rPr>
          <w:rFonts w:ascii="Calibri" w:hAnsi="Calibri" w:eastAsia="Calibri" w:cs="Calibri"/>
          <w:sz w:val="22"/>
          <w:szCs w:val="22"/>
        </w:rPr>
      </w:pPr>
      <w:r w:rsidRPr="3FB3D702">
        <w:rPr>
          <w:rFonts w:ascii="Calibri" w:hAnsi="Calibri" w:eastAsia="Calibri" w:cs="Calibri"/>
          <w:sz w:val="22"/>
          <w:szCs w:val="22"/>
        </w:rPr>
        <w:t>Provide strategic advising and support to students as needed to facilitate holistic student engagement and timely resolution of issues and barriers to student success, which may include assisting students to navigate university resources, policies, and procedures, and making referrals as warranted.</w:t>
      </w:r>
    </w:p>
    <w:p w:rsidR="3FB3D702" w:rsidP="3FB3D702" w:rsidRDefault="3FB3D702" w14:paraId="282A2E09" w14:textId="544BF0B3">
      <w:pPr>
        <w:pStyle w:val="ListParagraph"/>
        <w:numPr>
          <w:ilvl w:val="0"/>
          <w:numId w:val="3"/>
        </w:numPr>
        <w:rPr>
          <w:rFonts w:ascii="Calibri" w:hAnsi="Calibri" w:eastAsia="Calibri" w:cs="Calibri"/>
          <w:sz w:val="22"/>
          <w:szCs w:val="22"/>
        </w:rPr>
      </w:pPr>
      <w:r w:rsidRPr="3FB3D702">
        <w:rPr>
          <w:rFonts w:ascii="Calibri" w:hAnsi="Calibri" w:eastAsia="Calibri" w:cs="Calibri"/>
          <w:sz w:val="22"/>
          <w:szCs w:val="22"/>
        </w:rPr>
        <w:t>Manage urgent student issues and emergencies; coordinate response to emerging situations, and provide students, parents, faculty, and administrators with coordinated care and consistent application of policies impacting student success.</w:t>
      </w:r>
    </w:p>
    <w:p w:rsidR="00CA2C02" w:rsidP="00CA2C02" w:rsidRDefault="00CA2C02" w14:paraId="4AFF632F" w14:textId="77777777">
      <w:pPr>
        <w:rPr>
          <w:rFonts w:ascii="Calibri" w:hAnsi="Calibri" w:eastAsia="Calibri" w:cs="Calibri"/>
          <w:sz w:val="22"/>
          <w:szCs w:val="22"/>
        </w:rPr>
      </w:pPr>
    </w:p>
    <w:p w:rsidR="00CA2C02" w:rsidP="00CA2C02" w:rsidRDefault="00CA2C02" w14:paraId="262BF167" w14:textId="77777777">
      <w:pPr>
        <w:rPr>
          <w:rFonts w:asciiTheme="minorHAnsi" w:hAnsiTheme="minorHAnsi" w:eastAsiaTheme="minorEastAsia" w:cstheme="minorBidi"/>
          <w:b/>
          <w:bCs/>
          <w:i/>
          <w:iCs/>
          <w:sz w:val="22"/>
          <w:szCs w:val="22"/>
          <w:shd w:val="clear" w:color="auto" w:fill="FFFFFF"/>
        </w:rPr>
      </w:pPr>
      <w:r w:rsidRPr="3FB3D702">
        <w:rPr>
          <w:rFonts w:asciiTheme="minorHAnsi" w:hAnsiTheme="minorHAnsi" w:eastAsiaTheme="minorEastAsia" w:cstheme="minorBidi"/>
          <w:b/>
          <w:bCs/>
          <w:i/>
          <w:iCs/>
          <w:sz w:val="22"/>
          <w:szCs w:val="22"/>
          <w:shd w:val="clear" w:color="auto" w:fill="FFFFFF"/>
        </w:rPr>
        <w:t xml:space="preserve">Employee </w:t>
      </w:r>
      <w:r>
        <w:rPr>
          <w:rFonts w:asciiTheme="minorHAnsi" w:hAnsiTheme="minorHAnsi" w:eastAsiaTheme="minorEastAsia" w:cstheme="minorBidi"/>
          <w:b/>
          <w:bCs/>
          <w:i/>
          <w:iCs/>
          <w:sz w:val="22"/>
          <w:szCs w:val="22"/>
          <w:shd w:val="clear" w:color="auto" w:fill="FFFFFF"/>
        </w:rPr>
        <w:t>comments</w:t>
      </w:r>
      <w:r w:rsidRPr="3FB3D702">
        <w:rPr>
          <w:rFonts w:asciiTheme="minorHAnsi" w:hAnsiTheme="minorHAnsi" w:eastAsiaTheme="minorEastAsia" w:cstheme="minorBidi"/>
          <w:b/>
          <w:bCs/>
          <w:i/>
          <w:iCs/>
          <w:sz w:val="22"/>
          <w:szCs w:val="22"/>
          <w:shd w:val="clear" w:color="auto" w:fill="FFFFFF"/>
        </w:rPr>
        <w:t>:</w:t>
      </w:r>
    </w:p>
    <w:p w:rsidRPr="005A14D1" w:rsidR="00CA2C02" w:rsidP="00CA2C02" w:rsidRDefault="00CA2C02" w14:paraId="7ED8BC41" w14:textId="77777777">
      <w:pPr>
        <w:rPr>
          <w:rFonts w:asciiTheme="minorHAnsi" w:hAnsiTheme="minorHAnsi" w:eastAsiaTheme="minorEastAsia" w:cstheme="minorBidi"/>
          <w:b/>
          <w:bCs/>
          <w:i/>
          <w:iCs/>
          <w:sz w:val="22"/>
          <w:szCs w:val="22"/>
          <w:shd w:val="clear" w:color="auto" w:fill="FFFFFF"/>
        </w:rPr>
      </w:pPr>
      <w:r w:rsidRPr="3FB3D702">
        <w:rPr>
          <w:rFonts w:asciiTheme="minorHAnsi" w:hAnsiTheme="minorHAnsi" w:eastAsiaTheme="minorEastAsia" w:cstheme="minorBidi"/>
          <w:b/>
          <w:bCs/>
          <w:i/>
          <w:iCs/>
          <w:sz w:val="22"/>
          <w:szCs w:val="22"/>
          <w:shd w:val="clear" w:color="auto" w:fill="FFFFFF"/>
        </w:rPr>
        <w:t>Superviso</w:t>
      </w:r>
      <w:r>
        <w:rPr>
          <w:rFonts w:asciiTheme="minorHAnsi" w:hAnsiTheme="minorHAnsi" w:eastAsiaTheme="minorEastAsia" w:cstheme="minorBidi"/>
          <w:b/>
          <w:bCs/>
          <w:i/>
          <w:iCs/>
          <w:sz w:val="22"/>
          <w:szCs w:val="22"/>
          <w:shd w:val="clear" w:color="auto" w:fill="FFFFFF"/>
        </w:rPr>
        <w:t>r comments</w:t>
      </w:r>
      <w:r w:rsidRPr="3FB3D702">
        <w:rPr>
          <w:rFonts w:asciiTheme="minorHAnsi" w:hAnsiTheme="minorHAnsi" w:eastAsiaTheme="minorEastAsia" w:cstheme="minorBidi"/>
          <w:b/>
          <w:bCs/>
          <w:i/>
          <w:iCs/>
          <w:sz w:val="22"/>
          <w:szCs w:val="22"/>
          <w:shd w:val="clear" w:color="auto" w:fill="FFFFFF"/>
        </w:rPr>
        <w:t>:</w:t>
      </w:r>
    </w:p>
    <w:p w:rsidRPr="00CA2C02" w:rsidR="00CA2C02" w:rsidP="00CA2C02" w:rsidRDefault="00CA2C02" w14:paraId="30AADEA3" w14:textId="77777777">
      <w:pPr>
        <w:rPr>
          <w:rFonts w:ascii="Calibri" w:hAnsi="Calibri" w:eastAsia="Calibri" w:cs="Calibri"/>
          <w:sz w:val="22"/>
          <w:szCs w:val="22"/>
        </w:rPr>
      </w:pPr>
    </w:p>
    <w:p w:rsidR="005A14D1" w:rsidP="218E4907" w:rsidRDefault="005A14D1" w14:paraId="59FB62D6" w14:textId="43E1B31D">
      <w:pPr>
        <w:rPr>
          <w:rStyle w:val="caps"/>
          <w:rFonts w:asciiTheme="minorHAnsi" w:hAnsiTheme="minorHAnsi" w:eastAsiaTheme="minorEastAsia" w:cstheme="minorBidi"/>
          <w:b/>
          <w:bCs/>
          <w:sz w:val="22"/>
          <w:szCs w:val="22"/>
          <w:shd w:val="clear" w:color="auto" w:fill="FFFFFF"/>
        </w:rPr>
      </w:pPr>
      <w:r w:rsidRPr="218E4907">
        <w:rPr>
          <w:rStyle w:val="Strong"/>
          <w:rFonts w:asciiTheme="minorHAnsi" w:hAnsiTheme="minorHAnsi" w:eastAsiaTheme="minorEastAsia" w:cstheme="minorBidi"/>
          <w:sz w:val="22"/>
          <w:szCs w:val="22"/>
          <w:shd w:val="clear" w:color="auto" w:fill="FFFFFF"/>
        </w:rPr>
        <w:t>5-15% OTHER DUTIES AS ASSIGNED</w:t>
      </w:r>
    </w:p>
    <w:p w:rsidR="00CA2C02" w:rsidP="3FB3D702" w:rsidRDefault="00CA2C02" w14:paraId="300FF8B6" w14:textId="77777777">
      <w:pPr>
        <w:rPr>
          <w:rFonts w:asciiTheme="minorHAnsi" w:hAnsiTheme="minorHAnsi" w:eastAsiaTheme="minorEastAsia" w:cstheme="minorBidi"/>
          <w:b/>
          <w:bCs/>
          <w:i/>
          <w:iCs/>
          <w:sz w:val="22"/>
          <w:szCs w:val="22"/>
          <w:shd w:val="clear" w:color="auto" w:fill="FFFFFF"/>
        </w:rPr>
      </w:pPr>
    </w:p>
    <w:p w:rsidR="00C72D0B" w:rsidP="3FB3D702" w:rsidRDefault="00C72D0B" w14:paraId="7C30B875" w14:textId="5BBB0086">
      <w:pPr>
        <w:rPr>
          <w:rFonts w:asciiTheme="minorHAnsi" w:hAnsiTheme="minorHAnsi" w:eastAsiaTheme="minorEastAsia" w:cstheme="minorBidi"/>
          <w:b/>
          <w:bCs/>
          <w:i/>
          <w:iCs/>
          <w:sz w:val="22"/>
          <w:szCs w:val="22"/>
          <w:shd w:val="clear" w:color="auto" w:fill="FFFFFF"/>
        </w:rPr>
      </w:pPr>
      <w:r w:rsidRPr="3FB3D702">
        <w:rPr>
          <w:rFonts w:asciiTheme="minorHAnsi" w:hAnsiTheme="minorHAnsi" w:eastAsiaTheme="minorEastAsia" w:cstheme="minorBidi"/>
          <w:b/>
          <w:bCs/>
          <w:i/>
          <w:iCs/>
          <w:sz w:val="22"/>
          <w:szCs w:val="22"/>
          <w:shd w:val="clear" w:color="auto" w:fill="FFFFFF"/>
        </w:rPr>
        <w:t>Employee evaluation:</w:t>
      </w:r>
    </w:p>
    <w:p w:rsidR="005A14D1" w:rsidP="3FB3D702" w:rsidRDefault="005A14D1" w14:paraId="44A14477" w14:textId="390E7F26">
      <w:pPr>
        <w:rPr>
          <w:rFonts w:asciiTheme="minorHAnsi" w:hAnsiTheme="minorHAnsi" w:eastAsiaTheme="minorEastAsia" w:cstheme="minorBidi"/>
          <w:b/>
          <w:bCs/>
          <w:i/>
          <w:iCs/>
          <w:sz w:val="22"/>
          <w:szCs w:val="22"/>
          <w:shd w:val="clear" w:color="auto" w:fill="FFFFFF"/>
        </w:rPr>
      </w:pPr>
      <w:r w:rsidRPr="3FB3D702">
        <w:rPr>
          <w:rFonts w:asciiTheme="minorHAnsi" w:hAnsiTheme="minorHAnsi" w:eastAsiaTheme="minorEastAsia" w:cstheme="minorBidi"/>
          <w:b/>
          <w:bCs/>
          <w:i/>
          <w:iCs/>
          <w:sz w:val="22"/>
          <w:szCs w:val="22"/>
          <w:shd w:val="clear" w:color="auto" w:fill="FFFFFF"/>
        </w:rPr>
        <w:t>Supervisor evaluation:</w:t>
      </w:r>
    </w:p>
    <w:p w:rsidR="005A14D1" w:rsidP="3FB3D702" w:rsidRDefault="005A14D1" w14:paraId="72191282" w14:textId="46E7ED60">
      <w:pPr>
        <w:rPr>
          <w:rFonts w:asciiTheme="minorHAnsi" w:hAnsiTheme="minorHAnsi" w:eastAsiaTheme="minorEastAsia" w:cstheme="minorBidi"/>
          <w:i/>
          <w:iCs/>
          <w:sz w:val="22"/>
          <w:szCs w:val="22"/>
          <w:shd w:val="clear" w:color="auto" w:fill="FFFFFF"/>
        </w:rPr>
      </w:pPr>
    </w:p>
    <w:p w:rsidRPr="00A04C00" w:rsidR="657DF77D" w:rsidP="00CA2C02" w:rsidRDefault="657DF77D" w14:paraId="6B5578BD" w14:textId="5748472B">
      <w:pPr>
        <w:rPr>
          <w:rFonts w:asciiTheme="minorHAnsi" w:hAnsiTheme="minorHAnsi" w:eastAsiaTheme="minorEastAsia" w:cstheme="minorBidi"/>
          <w:szCs w:val="24"/>
        </w:rPr>
      </w:pPr>
      <w:r w:rsidRPr="00A04C00">
        <w:rPr>
          <w:rFonts w:ascii="Calibri" w:hAnsi="Calibri" w:eastAsia="Calibri" w:cs="Calibri"/>
          <w:b/>
          <w:bCs/>
          <w:color w:val="000000" w:themeColor="text1"/>
          <w:szCs w:val="24"/>
        </w:rPr>
        <w:t xml:space="preserve">PART 2. GENERAL EXPECTATIONS - TO BE FILLED OUT BY EMPLOYEE’S SUPERVISOR </w:t>
      </w:r>
    </w:p>
    <w:p w:rsidR="657DF77D" w:rsidP="657DF77D" w:rsidRDefault="657DF77D" w14:paraId="171CC537" w14:textId="3461490A">
      <w:pPr>
        <w:rPr>
          <w:rFonts w:ascii="Calibri" w:hAnsi="Calibri" w:eastAsia="Calibri" w:cs="Calibri"/>
          <w:color w:val="000000" w:themeColor="text1"/>
          <w:sz w:val="22"/>
          <w:szCs w:val="22"/>
        </w:rPr>
      </w:pPr>
    </w:p>
    <w:p w:rsidR="00CA2C02" w:rsidP="00CA2C02" w:rsidRDefault="00CA2C02" w14:paraId="1561E835" w14:textId="77777777">
      <w:pPr>
        <w:pStyle w:val="ListParagraph"/>
        <w:numPr>
          <w:ilvl w:val="0"/>
          <w:numId w:val="20"/>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JOB KNOWLEDGE/TECHNICAL COMPETENCE:</w:t>
      </w:r>
      <w:r w:rsidRPr="7A0C5F05">
        <w:rPr>
          <w:rFonts w:ascii="Calibri" w:hAnsi="Calibri" w:eastAsia="Calibri" w:cs="Calibri"/>
          <w:color w:val="000000" w:themeColor="text1"/>
          <w:sz w:val="22"/>
          <w:szCs w:val="22"/>
        </w:rPr>
        <w:t xml:space="preserve"> Demonstrates a clear understanding of the technical, procedural, and institutional knowledge required for the role. Consistently applies this expertise to </w:t>
      </w:r>
      <w:r w:rsidRPr="7A0C5F05">
        <w:rPr>
          <w:rFonts w:ascii="Calibri" w:hAnsi="Calibri" w:eastAsia="Calibri" w:cs="Calibri"/>
          <w:color w:val="000000" w:themeColor="text1"/>
          <w:sz w:val="22"/>
          <w:szCs w:val="22"/>
        </w:rPr>
        <w:t>perform job responsibilities accurately and efficiently, supporting the achievement of departmental and organizational objectives.</w:t>
      </w:r>
    </w:p>
    <w:p w:rsidR="00CA2C02" w:rsidP="00CA2C02" w:rsidRDefault="00CA2C02" w14:paraId="6815FDD0" w14:textId="77777777">
      <w:pPr>
        <w:ind w:firstLine="360"/>
        <w:rPr>
          <w:rFonts w:ascii="Calibri" w:hAnsi="Calibri" w:eastAsia="Calibri" w:cs="Calibri"/>
          <w:i/>
          <w:iCs/>
          <w:color w:val="000000" w:themeColor="text1"/>
          <w:sz w:val="22"/>
          <w:szCs w:val="22"/>
        </w:rPr>
      </w:pPr>
    </w:p>
    <w:p w:rsidRPr="008E4F05" w:rsidR="00CA2C02" w:rsidP="00CA2C02" w:rsidRDefault="00CA2C02" w14:paraId="2EB6F61F" w14:textId="77777777">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00CA2C02" w:rsidP="00CA2C02" w:rsidRDefault="00CA2C02" w14:paraId="3C0CC9C5" w14:textId="77777777">
      <w:pPr>
        <w:rPr>
          <w:rFonts w:ascii="Calibri" w:hAnsi="Calibri" w:eastAsia="Calibri" w:cs="Calibri"/>
          <w:color w:val="000000" w:themeColor="text1"/>
          <w:sz w:val="22"/>
          <w:szCs w:val="22"/>
        </w:rPr>
      </w:pPr>
    </w:p>
    <w:p w:rsidR="00CA2C02" w:rsidP="00CA2C02" w:rsidRDefault="00CA2C02" w14:paraId="51A5617C" w14:textId="77777777">
      <w:pPr>
        <w:pStyle w:val="ListParagraph"/>
        <w:numPr>
          <w:ilvl w:val="0"/>
          <w:numId w:val="20"/>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QUALITY:</w:t>
      </w:r>
      <w:r w:rsidRPr="7A0C5F05">
        <w:rPr>
          <w:rFonts w:ascii="Calibri" w:hAnsi="Calibri" w:eastAsia="Calibri" w:cs="Calibri"/>
          <w:color w:val="000000" w:themeColor="text1"/>
          <w:sz w:val="22"/>
          <w:szCs w:val="22"/>
        </w:rPr>
        <w:t xml:space="preserve"> Demonstrates a commitment to providing quality services. Work performed is of high standards. Shows care and attention to detail, striving for accuracy, effectiveness, and continuous improvement in work.  </w:t>
      </w:r>
    </w:p>
    <w:p w:rsidR="00CA2C02" w:rsidP="00CA2C02" w:rsidRDefault="00CA2C02" w14:paraId="5099A07F" w14:textId="77777777">
      <w:pPr>
        <w:rPr>
          <w:rFonts w:ascii="Calibri" w:hAnsi="Calibri" w:eastAsia="Calibri" w:cs="Calibri"/>
          <w:i/>
          <w:iCs/>
          <w:color w:val="000000" w:themeColor="text1"/>
          <w:sz w:val="22"/>
          <w:szCs w:val="22"/>
        </w:rPr>
      </w:pPr>
    </w:p>
    <w:p w:rsidRPr="008E4F05" w:rsidR="00CA2C02" w:rsidP="00CA2C02" w:rsidRDefault="00CA2C02" w14:paraId="30AF08CC" w14:textId="77777777">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00CA2C02" w:rsidP="00CA2C02" w:rsidRDefault="00CA2C02" w14:paraId="45F139B9" w14:textId="77777777">
      <w:pPr>
        <w:rPr>
          <w:rFonts w:ascii="Calibri" w:hAnsi="Calibri" w:eastAsia="Calibri" w:cs="Calibri"/>
          <w:color w:val="000000" w:themeColor="text1"/>
          <w:sz w:val="22"/>
          <w:szCs w:val="22"/>
        </w:rPr>
      </w:pPr>
    </w:p>
    <w:p w:rsidR="00CA2C02" w:rsidP="00CA2C02" w:rsidRDefault="00CA2C02" w14:paraId="52405036" w14:textId="6DF66779">
      <w:pPr>
        <w:pStyle w:val="ListParagraph"/>
        <w:numPr>
          <w:ilvl w:val="0"/>
          <w:numId w:val="20"/>
        </w:numPr>
        <w:rPr>
          <w:rFonts w:ascii="Calibri" w:hAnsi="Calibri" w:eastAsia="Calibri" w:cs="Calibri"/>
          <w:color w:val="000000" w:themeColor="text1"/>
          <w:sz w:val="22"/>
          <w:szCs w:val="22"/>
        </w:rPr>
      </w:pPr>
      <w:r w:rsidRPr="15E39821">
        <w:rPr>
          <w:rFonts w:ascii="Calibri" w:hAnsi="Calibri" w:eastAsia="Calibri" w:cs="Calibri"/>
          <w:b/>
          <w:bCs/>
          <w:color w:val="000000" w:themeColor="text1"/>
          <w:sz w:val="22"/>
          <w:szCs w:val="22"/>
        </w:rPr>
        <w:t>WORKING RELATIONSHIPS:</w:t>
      </w:r>
      <w:r w:rsidRPr="15E39821">
        <w:rPr>
          <w:rFonts w:ascii="Calibri" w:hAnsi="Calibri" w:eastAsia="Calibri" w:cs="Calibri"/>
          <w:color w:val="000000" w:themeColor="text1"/>
          <w:sz w:val="22"/>
          <w:szCs w:val="22"/>
        </w:rPr>
        <w:t xml:space="preserve"> Establishes and maintains cooperative working relationships with co-worker</w:t>
      </w:r>
      <w:r w:rsidRPr="15E39821" w:rsidR="1216238B">
        <w:rPr>
          <w:rFonts w:ascii="Calibri" w:hAnsi="Calibri" w:eastAsia="Calibri" w:cs="Calibri"/>
          <w:color w:val="000000" w:themeColor="text1"/>
          <w:sz w:val="22"/>
          <w:szCs w:val="22"/>
        </w:rPr>
        <w:t>, supervisee</w:t>
      </w:r>
      <w:r w:rsidRPr="15E39821">
        <w:rPr>
          <w:rFonts w:ascii="Calibri" w:hAnsi="Calibri" w:eastAsia="Calibri" w:cs="Calibri"/>
          <w:color w:val="000000" w:themeColor="text1"/>
          <w:sz w:val="22"/>
          <w:szCs w:val="22"/>
        </w:rPr>
        <w:t>s</w:t>
      </w:r>
      <w:r w:rsidRPr="15E39821" w:rsidR="26205CEC">
        <w:rPr>
          <w:rFonts w:ascii="Calibri" w:hAnsi="Calibri" w:eastAsia="Calibri" w:cs="Calibri"/>
          <w:color w:val="000000" w:themeColor="text1"/>
          <w:sz w:val="22"/>
          <w:szCs w:val="22"/>
        </w:rPr>
        <w:t>,</w:t>
      </w:r>
      <w:r w:rsidRPr="15E39821">
        <w:rPr>
          <w:rFonts w:ascii="Calibri" w:hAnsi="Calibri" w:eastAsia="Calibri" w:cs="Calibri"/>
          <w:color w:val="000000" w:themeColor="text1"/>
          <w:sz w:val="22"/>
          <w:szCs w:val="22"/>
        </w:rPr>
        <w:t xml:space="preserve"> and supervisor. Responds actively and effectively to needs of internal customers. Trusts and respects abilities, decisions and motives of co-workers, internal customers and partners. Speaks and acts ethically, fairly and consistently.</w:t>
      </w:r>
    </w:p>
    <w:p w:rsidR="00CA2C02" w:rsidP="00CA2C02" w:rsidRDefault="00CA2C02" w14:paraId="085217F0" w14:textId="77777777">
      <w:pPr>
        <w:pStyle w:val="ListParagraph"/>
        <w:ind w:left="360"/>
        <w:rPr>
          <w:rFonts w:ascii="Calibri" w:hAnsi="Calibri" w:eastAsia="Calibri" w:cs="Calibri"/>
          <w:color w:val="000000" w:themeColor="text1"/>
          <w:sz w:val="22"/>
          <w:szCs w:val="22"/>
        </w:rPr>
      </w:pPr>
    </w:p>
    <w:p w:rsidRPr="008E4F05" w:rsidR="00CA2C02" w:rsidP="00CA2C02" w:rsidRDefault="00CA2C02" w14:paraId="506D1061" w14:textId="77777777">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00CA2C02" w:rsidP="00CA2C02" w:rsidRDefault="00CA2C02" w14:paraId="031A29F1" w14:textId="77777777">
      <w:pPr>
        <w:rPr>
          <w:rFonts w:ascii="Calibri" w:hAnsi="Calibri" w:eastAsia="Calibri" w:cs="Calibri"/>
          <w:color w:val="000000" w:themeColor="text1"/>
          <w:sz w:val="22"/>
          <w:szCs w:val="22"/>
        </w:rPr>
      </w:pPr>
    </w:p>
    <w:p w:rsidR="00CA2C02" w:rsidP="00CA2C02" w:rsidRDefault="00CA2C02" w14:paraId="1DC7A7B8" w14:textId="77777777">
      <w:pPr>
        <w:pStyle w:val="ListParagraph"/>
        <w:numPr>
          <w:ilvl w:val="0"/>
          <w:numId w:val="20"/>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INTEREST AND INITIATIVE:</w:t>
      </w:r>
      <w:r w:rsidRPr="7A0C5F05">
        <w:rPr>
          <w:rFonts w:ascii="Calibri" w:hAnsi="Calibri" w:eastAsia="Calibri" w:cs="Calibri"/>
          <w:color w:val="000000" w:themeColor="text1"/>
          <w:sz w:val="22"/>
          <w:szCs w:val="22"/>
        </w:rPr>
        <w:t xml:space="preserve"> Displays enthusiasm, dedication and interest in duties and responsibilities. Is a self-starter and proactive in approach to job. Demonstrates willingness to work beyond the usual or ordinary requirements of job when needed. Shows initiative and flexibility in meeting challenges. Capable of acting independently when circumstances warrant.</w:t>
      </w:r>
    </w:p>
    <w:p w:rsidR="00CA2C02" w:rsidP="00CA2C02" w:rsidRDefault="00CA2C02" w14:paraId="0F79F4EC" w14:textId="77777777">
      <w:pPr>
        <w:pStyle w:val="ListParagraph"/>
        <w:ind w:left="360"/>
        <w:rPr>
          <w:rFonts w:ascii="Calibri" w:hAnsi="Calibri" w:eastAsia="Calibri" w:cs="Calibri"/>
          <w:color w:val="000000" w:themeColor="text1"/>
          <w:sz w:val="22"/>
          <w:szCs w:val="22"/>
        </w:rPr>
      </w:pPr>
    </w:p>
    <w:p w:rsidRPr="008E4F05" w:rsidR="00CA2C02" w:rsidP="00CA2C02" w:rsidRDefault="00CA2C02" w14:paraId="54B5B941" w14:textId="77777777">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00CA2C02" w:rsidP="00CA2C02" w:rsidRDefault="00CA2C02" w14:paraId="5A90E34E" w14:textId="77777777">
      <w:pPr>
        <w:rPr>
          <w:rFonts w:ascii="Calibri" w:hAnsi="Calibri" w:eastAsia="Calibri" w:cs="Calibri"/>
          <w:color w:val="000000" w:themeColor="text1"/>
          <w:sz w:val="22"/>
          <w:szCs w:val="22"/>
        </w:rPr>
      </w:pPr>
    </w:p>
    <w:p w:rsidR="00CA2C02" w:rsidP="00CA2C02" w:rsidRDefault="00CA2C02" w14:paraId="036D085F" w14:textId="77777777">
      <w:pPr>
        <w:pStyle w:val="ListParagraph"/>
        <w:numPr>
          <w:ilvl w:val="0"/>
          <w:numId w:val="20"/>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JUDGEMENT:</w:t>
      </w:r>
      <w:r w:rsidRPr="7A0C5F05">
        <w:rPr>
          <w:rFonts w:ascii="Calibri" w:hAnsi="Calibri" w:eastAsia="Calibri" w:cs="Calibri"/>
          <w:color w:val="000000" w:themeColor="text1"/>
          <w:sz w:val="22"/>
          <w:szCs w:val="22"/>
        </w:rPr>
        <w:t xml:space="preserve"> Demonstrates ability to analyze available data or circumstances, consider alternatives, and make well-reasoned, timely decisions that favorably affect performance and organizational goals. Acts reliably and responsibly, keeping supervisor informed and aware of potential issues or areas that need attention.</w:t>
      </w:r>
    </w:p>
    <w:p w:rsidR="00CA2C02" w:rsidP="00CA2C02" w:rsidRDefault="00CA2C02" w14:paraId="08E6E09C" w14:textId="77777777">
      <w:pPr>
        <w:pStyle w:val="ListParagraph"/>
        <w:ind w:left="360"/>
        <w:rPr>
          <w:rFonts w:ascii="Calibri" w:hAnsi="Calibri" w:eastAsia="Calibri" w:cs="Calibri"/>
          <w:color w:val="000000" w:themeColor="text1"/>
          <w:sz w:val="22"/>
          <w:szCs w:val="22"/>
        </w:rPr>
      </w:pPr>
    </w:p>
    <w:p w:rsidRPr="008E4F05" w:rsidR="00CA2C02" w:rsidP="00CA2C02" w:rsidRDefault="00CA2C02" w14:paraId="1C4367B6" w14:textId="77777777">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Pr="00CA2C02" w:rsidR="657DF77D" w:rsidP="657DF77D" w:rsidRDefault="657DF77D" w14:paraId="49DD1A51" w14:textId="7A72C4AD">
      <w:pPr>
        <w:rPr>
          <w:rFonts w:asciiTheme="minorHAnsi" w:hAnsiTheme="minorHAnsi" w:eastAsiaTheme="minorEastAsia" w:cstheme="minorBidi"/>
          <w:sz w:val="22"/>
          <w:szCs w:val="22"/>
        </w:rPr>
      </w:pPr>
    </w:p>
    <w:p w:rsidRPr="00A04C00" w:rsidR="005A14D1" w:rsidP="00CA2C02" w:rsidRDefault="76052CFB" w14:paraId="5CBE2505" w14:textId="6A1BD409">
      <w:pPr>
        <w:rPr>
          <w:szCs w:val="24"/>
        </w:rPr>
      </w:pPr>
      <w:r w:rsidRPr="00A04C00">
        <w:rPr>
          <w:rFonts w:ascii="Calibri" w:hAnsi="Calibri" w:eastAsia="Calibri" w:cs="Calibri"/>
          <w:b/>
          <w:bCs/>
          <w:color w:val="000000" w:themeColor="text1"/>
          <w:szCs w:val="24"/>
        </w:rPr>
        <w:t xml:space="preserve">PART 3. </w:t>
      </w:r>
      <w:r w:rsidRPr="00A04C00">
        <w:rPr>
          <w:rFonts w:ascii="Calibri" w:hAnsi="Calibri" w:eastAsia="Calibri" w:cs="Calibri"/>
          <w:b/>
          <w:bCs/>
          <w:caps/>
          <w:color w:val="000000" w:themeColor="text1"/>
          <w:szCs w:val="24"/>
        </w:rPr>
        <w:t>Goals FROM PREVIOUS YEAR</w:t>
      </w:r>
    </w:p>
    <w:p w:rsidRPr="005A14D1" w:rsidR="005A14D1" w:rsidP="76052CFB" w:rsidRDefault="005A14D1" w14:paraId="16739196" w14:textId="2E49E5A7">
      <w:pPr>
        <w:ind w:left="990" w:hanging="990"/>
        <w:rPr>
          <w:rFonts w:ascii="Calibri" w:hAnsi="Calibri" w:eastAsia="Calibri" w:cs="Calibri"/>
          <w:color w:val="000000" w:themeColor="text1"/>
          <w:sz w:val="22"/>
          <w:szCs w:val="22"/>
        </w:rPr>
      </w:pPr>
    </w:p>
    <w:p w:rsidRPr="00AE46C5" w:rsidR="00A04C00" w:rsidP="00A04C00" w:rsidRDefault="00A04C00" w14:paraId="54B19BD7" w14:textId="77777777">
      <w:pPr>
        <w:rPr>
          <w:rFonts w:asciiTheme="minorHAnsi" w:hAnsiTheme="minorHAnsi" w:eastAsiaTheme="minorEastAsia" w:cstheme="minorBidi"/>
          <w:sz w:val="22"/>
          <w:szCs w:val="22"/>
        </w:rPr>
      </w:pPr>
      <w:r w:rsidRPr="163863E0">
        <w:rPr>
          <w:rFonts w:asciiTheme="minorHAnsi" w:hAnsiTheme="minorHAnsi" w:eastAsiaTheme="minorEastAsia" w:cstheme="minorBidi"/>
          <w:sz w:val="22"/>
          <w:szCs w:val="22"/>
        </w:rPr>
        <w:t xml:space="preserve">If using </w:t>
      </w:r>
      <w:r>
        <w:rPr>
          <w:rFonts w:asciiTheme="minorHAnsi" w:hAnsiTheme="minorHAnsi" w:eastAsiaTheme="minorEastAsia" w:cstheme="minorBidi"/>
          <w:sz w:val="22"/>
          <w:szCs w:val="22"/>
        </w:rPr>
        <w:t xml:space="preserve">the </w:t>
      </w:r>
      <w:proofErr w:type="spellStart"/>
      <w:r w:rsidRPr="163863E0">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system to note goals</w:t>
      </w:r>
      <w:r w:rsidRPr="163863E0">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 xml:space="preserve">please be aware that OSU plans to move to Workday later in 2026, and with this transition,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will no longer be available. For this reason, please ensure that any information saved in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is also saved in another location. </w:t>
      </w:r>
      <w:r w:rsidRPr="2924D238">
        <w:rPr>
          <w:rFonts w:asciiTheme="minorHAnsi" w:hAnsiTheme="minorHAnsi" w:eastAsiaTheme="minorEastAsia" w:cstheme="minorBidi"/>
          <w:sz w:val="22"/>
          <w:szCs w:val="22"/>
        </w:rPr>
        <w:t xml:space="preserve">If not using </w:t>
      </w:r>
      <w:proofErr w:type="spellStart"/>
      <w:r w:rsidRPr="2924D238">
        <w:rPr>
          <w:rFonts w:asciiTheme="minorHAnsi" w:hAnsiTheme="minorHAnsi" w:eastAsiaTheme="minorEastAsia" w:cstheme="minorBidi"/>
          <w:sz w:val="22"/>
          <w:szCs w:val="22"/>
        </w:rPr>
        <w:t>EvalS</w:t>
      </w:r>
      <w:proofErr w:type="spellEnd"/>
      <w:r w:rsidRPr="2924D238">
        <w:rPr>
          <w:rFonts w:asciiTheme="minorHAnsi" w:hAnsiTheme="minorHAnsi" w:eastAsiaTheme="minorEastAsia" w:cstheme="minorBidi"/>
          <w:sz w:val="22"/>
          <w:szCs w:val="22"/>
        </w:rPr>
        <w:t xml:space="preserve">, use the section below. </w:t>
      </w:r>
      <w:r>
        <w:rPr>
          <w:rFonts w:asciiTheme="minorHAnsi" w:hAnsiTheme="minorHAnsi" w:eastAsiaTheme="minorEastAsia" w:cstheme="minorBidi"/>
          <w:sz w:val="22"/>
          <w:szCs w:val="22"/>
        </w:rPr>
        <w:t>(</w:t>
      </w:r>
      <w:r w:rsidRPr="2924D238">
        <w:rPr>
          <w:rFonts w:asciiTheme="minorHAnsi" w:hAnsiTheme="minorHAnsi" w:eastAsiaTheme="minorEastAsia" w:cstheme="minorBidi"/>
          <w:sz w:val="22"/>
          <w:szCs w:val="22"/>
        </w:rPr>
        <w:t xml:space="preserve">Number of goals determined by the unit </w:t>
      </w:r>
      <w:r>
        <w:rPr>
          <w:rFonts w:asciiTheme="minorHAnsi" w:hAnsiTheme="minorHAnsi" w:eastAsiaTheme="minorEastAsia" w:cstheme="minorBidi"/>
          <w:sz w:val="22"/>
          <w:szCs w:val="22"/>
        </w:rPr>
        <w:t xml:space="preserve">in collaboration with advising team member </w:t>
      </w:r>
      <w:r w:rsidRPr="2924D238">
        <w:rPr>
          <w:rFonts w:asciiTheme="minorHAnsi" w:hAnsiTheme="minorHAnsi" w:eastAsiaTheme="minorEastAsia" w:cstheme="minorBidi"/>
          <w:sz w:val="22"/>
          <w:szCs w:val="22"/>
        </w:rPr>
        <w:t>and does not need to be set at 3.</w:t>
      </w:r>
      <w:r>
        <w:rPr>
          <w:rFonts w:asciiTheme="minorHAnsi" w:hAnsiTheme="minorHAnsi" w:eastAsiaTheme="minorEastAsia" w:cstheme="minorBidi"/>
          <w:sz w:val="22"/>
          <w:szCs w:val="22"/>
        </w:rPr>
        <w:t>)</w:t>
      </w:r>
    </w:p>
    <w:p w:rsidRPr="005A14D1" w:rsidR="005A14D1" w:rsidP="76052CFB" w:rsidRDefault="005A14D1" w14:paraId="076A6F9C" w14:textId="02A10D27">
      <w:pPr>
        <w:rPr>
          <w:rFonts w:ascii="Calibri" w:hAnsi="Calibri" w:eastAsia="Calibri" w:cs="Calibri"/>
          <w:color w:val="000000" w:themeColor="text1"/>
          <w:sz w:val="22"/>
          <w:szCs w:val="22"/>
        </w:rPr>
      </w:pPr>
    </w:p>
    <w:p w:rsidRPr="005A14D1" w:rsidR="005A14D1" w:rsidP="00CA2C02" w:rsidRDefault="76052CFB" w14:paraId="4A817629" w14:textId="4BB0768D">
      <w:pPr>
        <w:pStyle w:val="BodyText"/>
        <w:rPr>
          <w:rFonts w:ascii="Calibri" w:hAnsi="Calibri" w:eastAsia="Calibri" w:cs="Calibri"/>
          <w:color w:val="000000" w:themeColor="text1"/>
          <w:szCs w:val="22"/>
        </w:rPr>
      </w:pPr>
      <w:r w:rsidRPr="76052CFB">
        <w:rPr>
          <w:rFonts w:ascii="Calibri" w:hAnsi="Calibri" w:eastAsia="Calibri" w:cs="Calibri"/>
          <w:b/>
          <w:bCs/>
          <w:color w:val="000000" w:themeColor="text1"/>
          <w:szCs w:val="22"/>
        </w:rPr>
        <w:t>GOAL #1:</w:t>
      </w:r>
    </w:p>
    <w:p w:rsidRPr="005A14D1" w:rsidR="005A14D1" w:rsidP="76052CFB" w:rsidRDefault="76052CFB" w14:paraId="26E2258F" w14:textId="1DBE7F07">
      <w:pPr>
        <w:pStyle w:val="BodyText"/>
        <w:ind w:left="990" w:hanging="990"/>
        <w:rPr>
          <w:rFonts w:ascii="Calibri" w:hAnsi="Calibri" w:eastAsia="Calibri" w:cs="Calibri"/>
          <w:color w:val="000000" w:themeColor="text1"/>
          <w:szCs w:val="22"/>
        </w:rPr>
      </w:pPr>
      <w:r w:rsidRPr="76052CFB">
        <w:rPr>
          <w:rFonts w:ascii="Calibri" w:hAnsi="Calibri" w:eastAsia="Calibri" w:cs="Calibri"/>
          <w:color w:val="000000" w:themeColor="text1"/>
          <w:szCs w:val="22"/>
        </w:rPr>
        <w:t xml:space="preserve">Employee </w:t>
      </w:r>
      <w:r w:rsidR="00CA2C02">
        <w:rPr>
          <w:rFonts w:ascii="Calibri" w:hAnsi="Calibri" w:eastAsia="Calibri" w:cs="Calibri"/>
          <w:color w:val="000000" w:themeColor="text1"/>
          <w:szCs w:val="22"/>
        </w:rPr>
        <w:t>comments</w:t>
      </w:r>
      <w:r w:rsidRPr="76052CFB">
        <w:rPr>
          <w:rFonts w:ascii="Calibri" w:hAnsi="Calibri" w:eastAsia="Calibri" w:cs="Calibri"/>
          <w:color w:val="000000" w:themeColor="text1"/>
          <w:szCs w:val="22"/>
        </w:rPr>
        <w:t>:</w:t>
      </w:r>
    </w:p>
    <w:p w:rsidRPr="005A14D1" w:rsidR="005A14D1" w:rsidP="76052CFB" w:rsidRDefault="76052CFB" w14:paraId="560FE400" w14:textId="0DFF6436">
      <w:pPr>
        <w:pStyle w:val="BodyText"/>
        <w:ind w:left="990" w:hanging="990"/>
        <w:rPr>
          <w:rFonts w:ascii="Calibri" w:hAnsi="Calibri" w:eastAsia="Calibri" w:cs="Calibri"/>
          <w:color w:val="000000" w:themeColor="text1"/>
          <w:szCs w:val="22"/>
        </w:rPr>
      </w:pPr>
      <w:r w:rsidRPr="76052CFB">
        <w:rPr>
          <w:rFonts w:ascii="Calibri" w:hAnsi="Calibri" w:eastAsia="Calibri" w:cs="Calibri"/>
          <w:color w:val="000000" w:themeColor="text1"/>
          <w:szCs w:val="22"/>
        </w:rPr>
        <w:t xml:space="preserve">Supervisor </w:t>
      </w:r>
      <w:r w:rsidR="00CA2C02">
        <w:rPr>
          <w:rFonts w:ascii="Calibri" w:hAnsi="Calibri" w:eastAsia="Calibri" w:cs="Calibri"/>
          <w:color w:val="000000" w:themeColor="text1"/>
          <w:szCs w:val="22"/>
        </w:rPr>
        <w:t>comments</w:t>
      </w:r>
      <w:r w:rsidRPr="76052CFB">
        <w:rPr>
          <w:rFonts w:ascii="Calibri" w:hAnsi="Calibri" w:eastAsia="Calibri" w:cs="Calibri"/>
          <w:color w:val="000000" w:themeColor="text1"/>
          <w:szCs w:val="22"/>
        </w:rPr>
        <w:t>:</w:t>
      </w:r>
    </w:p>
    <w:p w:rsidRPr="005A14D1" w:rsidR="005A14D1" w:rsidP="76052CFB" w:rsidRDefault="005A14D1" w14:paraId="6B775D9E" w14:textId="7FA9D975">
      <w:pPr>
        <w:ind w:left="990" w:hanging="990"/>
        <w:rPr>
          <w:rFonts w:ascii="Calibri" w:hAnsi="Calibri" w:eastAsia="Calibri" w:cs="Calibri"/>
          <w:color w:val="000000" w:themeColor="text1"/>
          <w:sz w:val="22"/>
          <w:szCs w:val="22"/>
        </w:rPr>
      </w:pPr>
    </w:p>
    <w:p w:rsidRPr="005A14D1" w:rsidR="005A14D1" w:rsidP="76052CFB" w:rsidRDefault="76052CFB" w14:paraId="723E90A7" w14:textId="26D498BA">
      <w:pPr>
        <w:pStyle w:val="BodyText"/>
        <w:ind w:left="990" w:hanging="990"/>
        <w:rPr>
          <w:rFonts w:ascii="Calibri" w:hAnsi="Calibri" w:eastAsia="Calibri" w:cs="Calibri"/>
          <w:color w:val="000000" w:themeColor="text1"/>
          <w:szCs w:val="22"/>
        </w:rPr>
      </w:pPr>
      <w:r w:rsidRPr="76052CFB">
        <w:rPr>
          <w:rFonts w:ascii="Calibri" w:hAnsi="Calibri" w:eastAsia="Calibri" w:cs="Calibri"/>
          <w:b/>
          <w:bCs/>
          <w:color w:val="000000" w:themeColor="text1"/>
          <w:szCs w:val="22"/>
        </w:rPr>
        <w:t xml:space="preserve">GOAL #2: </w:t>
      </w:r>
    </w:p>
    <w:p w:rsidRPr="005A14D1" w:rsidR="005A14D1" w:rsidP="76052CFB" w:rsidRDefault="76052CFB" w14:paraId="6A0F3A2F" w14:textId="4C6317D9">
      <w:pPr>
        <w:pStyle w:val="BodyText"/>
        <w:ind w:left="990" w:hanging="990"/>
        <w:rPr>
          <w:rFonts w:ascii="Calibri" w:hAnsi="Calibri" w:eastAsia="Calibri" w:cs="Calibri"/>
          <w:color w:val="000000" w:themeColor="text1"/>
          <w:szCs w:val="22"/>
        </w:rPr>
      </w:pPr>
      <w:r w:rsidRPr="76052CFB">
        <w:rPr>
          <w:rFonts w:ascii="Calibri" w:hAnsi="Calibri" w:eastAsia="Calibri" w:cs="Calibri"/>
          <w:color w:val="000000" w:themeColor="text1"/>
          <w:szCs w:val="22"/>
        </w:rPr>
        <w:t xml:space="preserve">Employee </w:t>
      </w:r>
      <w:r w:rsidR="00CA2C02">
        <w:rPr>
          <w:rFonts w:ascii="Calibri" w:hAnsi="Calibri" w:eastAsia="Calibri" w:cs="Calibri"/>
          <w:color w:val="000000" w:themeColor="text1"/>
          <w:szCs w:val="22"/>
        </w:rPr>
        <w:t>comments</w:t>
      </w:r>
      <w:r w:rsidRPr="76052CFB">
        <w:rPr>
          <w:rFonts w:ascii="Calibri" w:hAnsi="Calibri" w:eastAsia="Calibri" w:cs="Calibri"/>
          <w:color w:val="000000" w:themeColor="text1"/>
          <w:szCs w:val="22"/>
        </w:rPr>
        <w:t>:</w:t>
      </w:r>
    </w:p>
    <w:p w:rsidRPr="005A14D1" w:rsidR="005A14D1" w:rsidP="76052CFB" w:rsidRDefault="76052CFB" w14:paraId="2EF493E7" w14:textId="0D2E62F8">
      <w:pPr>
        <w:pStyle w:val="BodyText"/>
        <w:ind w:left="990" w:hanging="990"/>
        <w:rPr>
          <w:rFonts w:ascii="Calibri" w:hAnsi="Calibri" w:eastAsia="Calibri" w:cs="Calibri"/>
          <w:color w:val="000000" w:themeColor="text1"/>
          <w:szCs w:val="22"/>
        </w:rPr>
      </w:pPr>
      <w:r w:rsidRPr="76052CFB">
        <w:rPr>
          <w:rFonts w:ascii="Calibri" w:hAnsi="Calibri" w:eastAsia="Calibri" w:cs="Calibri"/>
          <w:color w:val="000000" w:themeColor="text1"/>
          <w:szCs w:val="22"/>
        </w:rPr>
        <w:t xml:space="preserve">Supervisor </w:t>
      </w:r>
      <w:r w:rsidR="00CA2C02">
        <w:rPr>
          <w:rFonts w:ascii="Calibri" w:hAnsi="Calibri" w:eastAsia="Calibri" w:cs="Calibri"/>
          <w:color w:val="000000" w:themeColor="text1"/>
          <w:szCs w:val="22"/>
        </w:rPr>
        <w:t>comments</w:t>
      </w:r>
      <w:r w:rsidRPr="76052CFB">
        <w:rPr>
          <w:rFonts w:ascii="Calibri" w:hAnsi="Calibri" w:eastAsia="Calibri" w:cs="Calibri"/>
          <w:color w:val="000000" w:themeColor="text1"/>
          <w:szCs w:val="22"/>
        </w:rPr>
        <w:t>:</w:t>
      </w:r>
    </w:p>
    <w:p w:rsidRPr="005A14D1" w:rsidR="005A14D1" w:rsidP="76052CFB" w:rsidRDefault="005A14D1" w14:paraId="52C47032" w14:textId="2D0276B1">
      <w:pPr>
        <w:ind w:left="990" w:hanging="990"/>
        <w:rPr>
          <w:rFonts w:ascii="Calibri" w:hAnsi="Calibri" w:eastAsia="Calibri" w:cs="Calibri"/>
          <w:color w:val="000000" w:themeColor="text1"/>
          <w:sz w:val="22"/>
          <w:szCs w:val="22"/>
        </w:rPr>
      </w:pPr>
    </w:p>
    <w:p w:rsidRPr="005A14D1" w:rsidR="005A14D1" w:rsidP="76052CFB" w:rsidRDefault="76052CFB" w14:paraId="609B0117" w14:textId="62771217">
      <w:pPr>
        <w:pStyle w:val="BodyText"/>
        <w:ind w:left="990" w:hanging="990"/>
        <w:rPr>
          <w:rFonts w:ascii="Calibri" w:hAnsi="Calibri" w:eastAsia="Calibri" w:cs="Calibri"/>
          <w:color w:val="000000" w:themeColor="text1"/>
          <w:szCs w:val="22"/>
        </w:rPr>
      </w:pPr>
      <w:r w:rsidRPr="76052CFB">
        <w:rPr>
          <w:rFonts w:ascii="Calibri" w:hAnsi="Calibri" w:eastAsia="Calibri" w:cs="Calibri"/>
          <w:b/>
          <w:bCs/>
          <w:color w:val="000000" w:themeColor="text1"/>
          <w:szCs w:val="22"/>
        </w:rPr>
        <w:t xml:space="preserve">GOAL #3: </w:t>
      </w:r>
    </w:p>
    <w:p w:rsidRPr="005A14D1" w:rsidR="005A14D1" w:rsidP="76052CFB" w:rsidRDefault="76052CFB" w14:paraId="6AE6481B" w14:textId="3C2EAC09">
      <w:pPr>
        <w:pStyle w:val="BodyText"/>
        <w:ind w:left="990" w:hanging="990"/>
        <w:rPr>
          <w:rFonts w:ascii="Calibri" w:hAnsi="Calibri" w:eastAsia="Calibri" w:cs="Calibri"/>
          <w:color w:val="000000" w:themeColor="text1"/>
          <w:szCs w:val="22"/>
        </w:rPr>
      </w:pPr>
      <w:r w:rsidRPr="76052CFB">
        <w:rPr>
          <w:rFonts w:ascii="Calibri" w:hAnsi="Calibri" w:eastAsia="Calibri" w:cs="Calibri"/>
          <w:color w:val="000000" w:themeColor="text1"/>
          <w:szCs w:val="22"/>
        </w:rPr>
        <w:t xml:space="preserve">Employee </w:t>
      </w:r>
      <w:r w:rsidR="00CA2C02">
        <w:rPr>
          <w:rFonts w:ascii="Calibri" w:hAnsi="Calibri" w:eastAsia="Calibri" w:cs="Calibri"/>
          <w:color w:val="000000" w:themeColor="text1"/>
          <w:szCs w:val="22"/>
        </w:rPr>
        <w:t>comments</w:t>
      </w:r>
      <w:r w:rsidRPr="76052CFB">
        <w:rPr>
          <w:rFonts w:ascii="Calibri" w:hAnsi="Calibri" w:eastAsia="Calibri" w:cs="Calibri"/>
          <w:color w:val="000000" w:themeColor="text1"/>
          <w:szCs w:val="22"/>
        </w:rPr>
        <w:t>:</w:t>
      </w:r>
    </w:p>
    <w:p w:rsidRPr="005A14D1" w:rsidR="005A14D1" w:rsidP="76052CFB" w:rsidRDefault="76052CFB" w14:paraId="3D477B1D" w14:textId="50CE4624">
      <w:pPr>
        <w:pStyle w:val="BodyText"/>
        <w:ind w:left="990" w:hanging="990"/>
        <w:rPr>
          <w:rFonts w:ascii="Calibri" w:hAnsi="Calibri" w:eastAsia="Calibri" w:cs="Calibri"/>
          <w:color w:val="000000" w:themeColor="text1"/>
          <w:szCs w:val="22"/>
        </w:rPr>
      </w:pPr>
      <w:r w:rsidRPr="76052CFB">
        <w:rPr>
          <w:rFonts w:ascii="Calibri" w:hAnsi="Calibri" w:eastAsia="Calibri" w:cs="Calibri"/>
          <w:color w:val="000000" w:themeColor="text1"/>
          <w:szCs w:val="22"/>
        </w:rPr>
        <w:t xml:space="preserve">Supervisor </w:t>
      </w:r>
      <w:r w:rsidR="00CA2C02">
        <w:rPr>
          <w:rFonts w:ascii="Calibri" w:hAnsi="Calibri" w:eastAsia="Calibri" w:cs="Calibri"/>
          <w:color w:val="000000" w:themeColor="text1"/>
          <w:szCs w:val="22"/>
        </w:rPr>
        <w:t>comments</w:t>
      </w:r>
      <w:r w:rsidRPr="76052CFB">
        <w:rPr>
          <w:rFonts w:ascii="Calibri" w:hAnsi="Calibri" w:eastAsia="Calibri" w:cs="Calibri"/>
          <w:color w:val="000000" w:themeColor="text1"/>
          <w:szCs w:val="22"/>
        </w:rPr>
        <w:t>:</w:t>
      </w:r>
    </w:p>
    <w:p w:rsidRPr="005A14D1" w:rsidR="005A14D1" w:rsidP="76052CFB" w:rsidRDefault="005A14D1" w14:paraId="5585B6CC" w14:textId="4CD815E9">
      <w:pPr>
        <w:ind w:left="990" w:hanging="990"/>
        <w:rPr>
          <w:rFonts w:ascii="Calibri" w:hAnsi="Calibri" w:eastAsia="Calibri" w:cs="Calibri"/>
          <w:color w:val="000000" w:themeColor="text1"/>
          <w:sz w:val="22"/>
          <w:szCs w:val="22"/>
        </w:rPr>
      </w:pPr>
    </w:p>
    <w:p w:rsidRPr="00A04C00" w:rsidR="005A14D1" w:rsidP="00CA2C02" w:rsidRDefault="76052CFB" w14:paraId="30078EF4" w14:textId="60C155A2">
      <w:pPr>
        <w:pStyle w:val="BodyText"/>
        <w:rPr>
          <w:rFonts w:ascii="Calibri" w:hAnsi="Calibri" w:eastAsia="Calibri" w:cs="Calibri"/>
          <w:color w:val="000000" w:themeColor="text1"/>
          <w:sz w:val="24"/>
          <w:szCs w:val="24"/>
        </w:rPr>
      </w:pPr>
      <w:r w:rsidRPr="00A04C00">
        <w:rPr>
          <w:rFonts w:ascii="Calibri" w:hAnsi="Calibri" w:eastAsia="Calibri" w:cs="Calibri"/>
          <w:b/>
          <w:bCs/>
          <w:color w:val="000000" w:themeColor="text1"/>
          <w:sz w:val="24"/>
          <w:szCs w:val="24"/>
        </w:rPr>
        <w:t xml:space="preserve">PART 4. </w:t>
      </w:r>
      <w:r w:rsidRPr="00A04C00">
        <w:rPr>
          <w:rFonts w:ascii="Calibri" w:hAnsi="Calibri" w:eastAsia="Calibri" w:cs="Calibri"/>
          <w:b/>
          <w:bCs/>
          <w:caps/>
          <w:color w:val="000000" w:themeColor="text1"/>
          <w:sz w:val="24"/>
          <w:szCs w:val="24"/>
        </w:rPr>
        <w:t>Goals for the upcoming year</w:t>
      </w:r>
    </w:p>
    <w:p w:rsidRPr="005A14D1" w:rsidR="005A14D1" w:rsidP="76052CFB" w:rsidRDefault="005A14D1" w14:paraId="2F055936" w14:textId="4EADCED7">
      <w:pPr>
        <w:ind w:left="990" w:hanging="990"/>
        <w:rPr>
          <w:rFonts w:ascii="Calibri" w:hAnsi="Calibri" w:eastAsia="Calibri" w:cs="Calibri"/>
          <w:color w:val="000000" w:themeColor="text1"/>
          <w:sz w:val="22"/>
          <w:szCs w:val="22"/>
        </w:rPr>
      </w:pPr>
    </w:p>
    <w:p w:rsidRPr="00AE46C5" w:rsidR="00A04C00" w:rsidP="00A04C00" w:rsidRDefault="00A04C00" w14:paraId="12279469" w14:textId="77777777">
      <w:pPr>
        <w:rPr>
          <w:rFonts w:asciiTheme="minorHAnsi" w:hAnsiTheme="minorHAnsi" w:eastAsiaTheme="minorEastAsia" w:cstheme="minorBidi"/>
          <w:sz w:val="22"/>
          <w:szCs w:val="22"/>
        </w:rPr>
      </w:pPr>
      <w:r w:rsidRPr="163863E0">
        <w:rPr>
          <w:rFonts w:asciiTheme="minorHAnsi" w:hAnsiTheme="minorHAnsi" w:eastAsiaTheme="minorEastAsia" w:cstheme="minorBidi"/>
          <w:sz w:val="22"/>
          <w:szCs w:val="22"/>
        </w:rPr>
        <w:t xml:space="preserve">If using </w:t>
      </w:r>
      <w:r>
        <w:rPr>
          <w:rFonts w:asciiTheme="minorHAnsi" w:hAnsiTheme="minorHAnsi" w:eastAsiaTheme="minorEastAsia" w:cstheme="minorBidi"/>
          <w:sz w:val="22"/>
          <w:szCs w:val="22"/>
        </w:rPr>
        <w:t xml:space="preserve">the </w:t>
      </w:r>
      <w:proofErr w:type="spellStart"/>
      <w:r w:rsidRPr="163863E0">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system to note goals</w:t>
      </w:r>
      <w:r w:rsidRPr="163863E0">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 xml:space="preserve">please be aware that OSU plans to move to Workday later in 2026, and with this transition,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will no longer be available. For this reason, please ensure that any information saved in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is also saved in another location. </w:t>
      </w:r>
      <w:r w:rsidRPr="2924D238">
        <w:rPr>
          <w:rFonts w:asciiTheme="minorHAnsi" w:hAnsiTheme="minorHAnsi" w:eastAsiaTheme="minorEastAsia" w:cstheme="minorBidi"/>
          <w:sz w:val="22"/>
          <w:szCs w:val="22"/>
        </w:rPr>
        <w:t xml:space="preserve">If not using </w:t>
      </w:r>
      <w:proofErr w:type="spellStart"/>
      <w:r w:rsidRPr="2924D238">
        <w:rPr>
          <w:rFonts w:asciiTheme="minorHAnsi" w:hAnsiTheme="minorHAnsi" w:eastAsiaTheme="minorEastAsia" w:cstheme="minorBidi"/>
          <w:sz w:val="22"/>
          <w:szCs w:val="22"/>
        </w:rPr>
        <w:t>EvalS</w:t>
      </w:r>
      <w:proofErr w:type="spellEnd"/>
      <w:r w:rsidRPr="2924D238">
        <w:rPr>
          <w:rFonts w:asciiTheme="minorHAnsi" w:hAnsiTheme="minorHAnsi" w:eastAsiaTheme="minorEastAsia" w:cstheme="minorBidi"/>
          <w:sz w:val="22"/>
          <w:szCs w:val="22"/>
        </w:rPr>
        <w:t xml:space="preserve">, use the section below. </w:t>
      </w:r>
      <w:r>
        <w:rPr>
          <w:rFonts w:asciiTheme="minorHAnsi" w:hAnsiTheme="minorHAnsi" w:eastAsiaTheme="minorEastAsia" w:cstheme="minorBidi"/>
          <w:sz w:val="22"/>
          <w:szCs w:val="22"/>
        </w:rPr>
        <w:t>(</w:t>
      </w:r>
      <w:r w:rsidRPr="2924D238">
        <w:rPr>
          <w:rFonts w:asciiTheme="minorHAnsi" w:hAnsiTheme="minorHAnsi" w:eastAsiaTheme="minorEastAsia" w:cstheme="minorBidi"/>
          <w:sz w:val="22"/>
          <w:szCs w:val="22"/>
        </w:rPr>
        <w:t xml:space="preserve">Number of goals determined by the unit </w:t>
      </w:r>
      <w:r>
        <w:rPr>
          <w:rFonts w:asciiTheme="minorHAnsi" w:hAnsiTheme="minorHAnsi" w:eastAsiaTheme="minorEastAsia" w:cstheme="minorBidi"/>
          <w:sz w:val="22"/>
          <w:szCs w:val="22"/>
        </w:rPr>
        <w:t xml:space="preserve">in collaboration with advising team member </w:t>
      </w:r>
      <w:r w:rsidRPr="2924D238">
        <w:rPr>
          <w:rFonts w:asciiTheme="minorHAnsi" w:hAnsiTheme="minorHAnsi" w:eastAsiaTheme="minorEastAsia" w:cstheme="minorBidi"/>
          <w:sz w:val="22"/>
          <w:szCs w:val="22"/>
        </w:rPr>
        <w:t>and does not need to be set at 3.</w:t>
      </w:r>
      <w:r>
        <w:rPr>
          <w:rFonts w:asciiTheme="minorHAnsi" w:hAnsiTheme="minorHAnsi" w:eastAsiaTheme="minorEastAsia" w:cstheme="minorBidi"/>
          <w:sz w:val="22"/>
          <w:szCs w:val="22"/>
        </w:rPr>
        <w:t>)</w:t>
      </w:r>
    </w:p>
    <w:p w:rsidRPr="005A14D1" w:rsidR="005A14D1" w:rsidP="76052CFB" w:rsidRDefault="005A14D1" w14:paraId="4B96483B" w14:textId="0417A6EB">
      <w:pPr>
        <w:rPr>
          <w:rFonts w:ascii="Calibri" w:hAnsi="Calibri" w:eastAsia="Calibri" w:cs="Calibri"/>
          <w:color w:val="000000" w:themeColor="text1"/>
          <w:sz w:val="22"/>
          <w:szCs w:val="22"/>
        </w:rPr>
      </w:pPr>
    </w:p>
    <w:p w:rsidRPr="005A14D1" w:rsidR="005A14D1" w:rsidP="00CA2C02" w:rsidRDefault="76052CFB" w14:paraId="64E20B43" w14:textId="64CD031B">
      <w:pPr>
        <w:pStyle w:val="BodyText"/>
        <w:rPr>
          <w:rFonts w:ascii="Calibri" w:hAnsi="Calibri" w:eastAsia="Calibri" w:cs="Calibri"/>
          <w:color w:val="000000" w:themeColor="text1"/>
          <w:szCs w:val="22"/>
        </w:rPr>
      </w:pPr>
      <w:r w:rsidRPr="76052CFB">
        <w:rPr>
          <w:rFonts w:ascii="Calibri" w:hAnsi="Calibri" w:eastAsia="Calibri" w:cs="Calibri"/>
          <w:b/>
          <w:bCs/>
          <w:color w:val="000000" w:themeColor="text1"/>
          <w:szCs w:val="22"/>
        </w:rPr>
        <w:t>GOAL #1:</w:t>
      </w:r>
    </w:p>
    <w:p w:rsidRPr="005A14D1" w:rsidR="005A14D1" w:rsidP="76052CFB" w:rsidRDefault="76052CFB" w14:paraId="0B75F2F1" w14:textId="2B556321">
      <w:pPr>
        <w:pStyle w:val="BodyText"/>
        <w:ind w:left="990" w:hanging="990"/>
        <w:rPr>
          <w:rFonts w:ascii="Calibri" w:hAnsi="Calibri" w:eastAsia="Calibri" w:cs="Calibri"/>
          <w:color w:val="000000" w:themeColor="text1"/>
          <w:szCs w:val="22"/>
        </w:rPr>
      </w:pPr>
      <w:r w:rsidRPr="76052CFB">
        <w:rPr>
          <w:rFonts w:ascii="Calibri" w:hAnsi="Calibri" w:eastAsia="Calibri" w:cs="Calibri"/>
          <w:color w:val="000000" w:themeColor="text1"/>
          <w:szCs w:val="22"/>
        </w:rPr>
        <w:t xml:space="preserve">Employee </w:t>
      </w:r>
      <w:r w:rsidR="00CA2C02">
        <w:rPr>
          <w:rFonts w:ascii="Calibri" w:hAnsi="Calibri" w:eastAsia="Calibri" w:cs="Calibri"/>
          <w:color w:val="000000" w:themeColor="text1"/>
          <w:szCs w:val="22"/>
        </w:rPr>
        <w:t>comments</w:t>
      </w:r>
      <w:r w:rsidRPr="76052CFB">
        <w:rPr>
          <w:rFonts w:ascii="Calibri" w:hAnsi="Calibri" w:eastAsia="Calibri" w:cs="Calibri"/>
          <w:color w:val="000000" w:themeColor="text1"/>
          <w:szCs w:val="22"/>
        </w:rPr>
        <w:t>:</w:t>
      </w:r>
    </w:p>
    <w:p w:rsidRPr="005A14D1" w:rsidR="005A14D1" w:rsidP="76052CFB" w:rsidRDefault="76052CFB" w14:paraId="0EC12B39" w14:textId="6EAEA365">
      <w:pPr>
        <w:pStyle w:val="BodyText"/>
        <w:ind w:left="990" w:hanging="990"/>
        <w:rPr>
          <w:rFonts w:ascii="Calibri" w:hAnsi="Calibri" w:eastAsia="Calibri" w:cs="Calibri"/>
          <w:color w:val="000000" w:themeColor="text1"/>
          <w:szCs w:val="22"/>
        </w:rPr>
      </w:pPr>
      <w:r w:rsidRPr="76052CFB">
        <w:rPr>
          <w:rFonts w:ascii="Calibri" w:hAnsi="Calibri" w:eastAsia="Calibri" w:cs="Calibri"/>
          <w:color w:val="000000" w:themeColor="text1"/>
          <w:szCs w:val="22"/>
        </w:rPr>
        <w:t xml:space="preserve">Supervisor </w:t>
      </w:r>
      <w:r w:rsidR="00CA2C02">
        <w:rPr>
          <w:rFonts w:ascii="Calibri" w:hAnsi="Calibri" w:eastAsia="Calibri" w:cs="Calibri"/>
          <w:color w:val="000000" w:themeColor="text1"/>
          <w:szCs w:val="22"/>
        </w:rPr>
        <w:t>comments</w:t>
      </w:r>
      <w:r w:rsidRPr="76052CFB">
        <w:rPr>
          <w:rFonts w:ascii="Calibri" w:hAnsi="Calibri" w:eastAsia="Calibri" w:cs="Calibri"/>
          <w:color w:val="000000" w:themeColor="text1"/>
          <w:szCs w:val="22"/>
        </w:rPr>
        <w:t>:</w:t>
      </w:r>
    </w:p>
    <w:p w:rsidRPr="005A14D1" w:rsidR="005A14D1" w:rsidP="76052CFB" w:rsidRDefault="005A14D1" w14:paraId="7A496161" w14:textId="2F7D366E">
      <w:pPr>
        <w:ind w:left="990" w:hanging="990"/>
        <w:rPr>
          <w:rFonts w:ascii="Calibri" w:hAnsi="Calibri" w:eastAsia="Calibri" w:cs="Calibri"/>
          <w:color w:val="000000" w:themeColor="text1"/>
          <w:sz w:val="22"/>
          <w:szCs w:val="22"/>
        </w:rPr>
      </w:pPr>
    </w:p>
    <w:p w:rsidRPr="005A14D1" w:rsidR="005A14D1" w:rsidP="76052CFB" w:rsidRDefault="76052CFB" w14:paraId="417A924E" w14:textId="1A5DB9EB">
      <w:pPr>
        <w:pStyle w:val="BodyText"/>
        <w:ind w:left="990" w:hanging="990"/>
        <w:rPr>
          <w:rFonts w:ascii="Calibri" w:hAnsi="Calibri" w:eastAsia="Calibri" w:cs="Calibri"/>
          <w:color w:val="000000" w:themeColor="text1"/>
          <w:szCs w:val="22"/>
        </w:rPr>
      </w:pPr>
      <w:r w:rsidRPr="76052CFB">
        <w:rPr>
          <w:rFonts w:ascii="Calibri" w:hAnsi="Calibri" w:eastAsia="Calibri" w:cs="Calibri"/>
          <w:b/>
          <w:bCs/>
          <w:color w:val="000000" w:themeColor="text1"/>
          <w:szCs w:val="22"/>
        </w:rPr>
        <w:t xml:space="preserve">GOAL #2: </w:t>
      </w:r>
    </w:p>
    <w:p w:rsidRPr="005A14D1" w:rsidR="005A14D1" w:rsidP="76052CFB" w:rsidRDefault="76052CFB" w14:paraId="60031613" w14:textId="7213460F">
      <w:pPr>
        <w:pStyle w:val="BodyText"/>
        <w:ind w:left="990" w:hanging="990"/>
        <w:rPr>
          <w:rFonts w:ascii="Calibri" w:hAnsi="Calibri" w:eastAsia="Calibri" w:cs="Calibri"/>
          <w:color w:val="000000" w:themeColor="text1"/>
          <w:szCs w:val="22"/>
        </w:rPr>
      </w:pPr>
      <w:r w:rsidRPr="76052CFB">
        <w:rPr>
          <w:rFonts w:ascii="Calibri" w:hAnsi="Calibri" w:eastAsia="Calibri" w:cs="Calibri"/>
          <w:color w:val="000000" w:themeColor="text1"/>
          <w:szCs w:val="22"/>
        </w:rPr>
        <w:t xml:space="preserve">Employee </w:t>
      </w:r>
      <w:r w:rsidR="00CA2C02">
        <w:rPr>
          <w:rFonts w:ascii="Calibri" w:hAnsi="Calibri" w:eastAsia="Calibri" w:cs="Calibri"/>
          <w:color w:val="000000" w:themeColor="text1"/>
          <w:szCs w:val="22"/>
        </w:rPr>
        <w:t>comments</w:t>
      </w:r>
      <w:r w:rsidRPr="76052CFB">
        <w:rPr>
          <w:rFonts w:ascii="Calibri" w:hAnsi="Calibri" w:eastAsia="Calibri" w:cs="Calibri"/>
          <w:color w:val="000000" w:themeColor="text1"/>
          <w:szCs w:val="22"/>
        </w:rPr>
        <w:t>:</w:t>
      </w:r>
    </w:p>
    <w:p w:rsidRPr="005A14D1" w:rsidR="005A14D1" w:rsidP="76052CFB" w:rsidRDefault="76052CFB" w14:paraId="050278C5" w14:textId="4F05AD71">
      <w:pPr>
        <w:pStyle w:val="BodyText"/>
        <w:ind w:left="990" w:hanging="990"/>
        <w:rPr>
          <w:rFonts w:ascii="Calibri" w:hAnsi="Calibri" w:eastAsia="Calibri" w:cs="Calibri"/>
          <w:color w:val="000000" w:themeColor="text1"/>
          <w:szCs w:val="22"/>
        </w:rPr>
      </w:pPr>
      <w:r w:rsidRPr="76052CFB">
        <w:rPr>
          <w:rFonts w:ascii="Calibri" w:hAnsi="Calibri" w:eastAsia="Calibri" w:cs="Calibri"/>
          <w:color w:val="000000" w:themeColor="text1"/>
          <w:szCs w:val="22"/>
        </w:rPr>
        <w:t xml:space="preserve">Supervisor </w:t>
      </w:r>
      <w:r w:rsidR="00CA2C02">
        <w:rPr>
          <w:rFonts w:ascii="Calibri" w:hAnsi="Calibri" w:eastAsia="Calibri" w:cs="Calibri"/>
          <w:color w:val="000000" w:themeColor="text1"/>
          <w:szCs w:val="22"/>
        </w:rPr>
        <w:t>comments</w:t>
      </w:r>
      <w:r w:rsidRPr="76052CFB">
        <w:rPr>
          <w:rFonts w:ascii="Calibri" w:hAnsi="Calibri" w:eastAsia="Calibri" w:cs="Calibri"/>
          <w:color w:val="000000" w:themeColor="text1"/>
          <w:szCs w:val="22"/>
        </w:rPr>
        <w:t>:</w:t>
      </w:r>
    </w:p>
    <w:p w:rsidRPr="005A14D1" w:rsidR="005A14D1" w:rsidP="76052CFB" w:rsidRDefault="005A14D1" w14:paraId="6A1150B4" w14:textId="189B6FA5">
      <w:pPr>
        <w:ind w:left="990" w:hanging="990"/>
        <w:rPr>
          <w:rFonts w:ascii="Calibri" w:hAnsi="Calibri" w:eastAsia="Calibri" w:cs="Calibri"/>
          <w:color w:val="000000" w:themeColor="text1"/>
          <w:sz w:val="22"/>
          <w:szCs w:val="22"/>
        </w:rPr>
      </w:pPr>
    </w:p>
    <w:p w:rsidRPr="005A14D1" w:rsidR="005A14D1" w:rsidP="76052CFB" w:rsidRDefault="76052CFB" w14:paraId="47801069" w14:textId="29F187DA">
      <w:pPr>
        <w:pStyle w:val="BodyText"/>
        <w:ind w:left="990" w:hanging="990"/>
        <w:rPr>
          <w:rFonts w:ascii="Calibri" w:hAnsi="Calibri" w:eastAsia="Calibri" w:cs="Calibri"/>
          <w:color w:val="000000" w:themeColor="text1"/>
          <w:szCs w:val="22"/>
        </w:rPr>
      </w:pPr>
      <w:r w:rsidRPr="76052CFB">
        <w:rPr>
          <w:rFonts w:ascii="Calibri" w:hAnsi="Calibri" w:eastAsia="Calibri" w:cs="Calibri"/>
          <w:b/>
          <w:bCs/>
          <w:color w:val="000000" w:themeColor="text1"/>
          <w:szCs w:val="22"/>
        </w:rPr>
        <w:t xml:space="preserve">GOAL #3: </w:t>
      </w:r>
    </w:p>
    <w:p w:rsidRPr="005A14D1" w:rsidR="005A14D1" w:rsidP="76052CFB" w:rsidRDefault="76052CFB" w14:paraId="5B2EABAF" w14:textId="0920E99D">
      <w:pPr>
        <w:pStyle w:val="BodyText"/>
        <w:ind w:left="990" w:hanging="990"/>
        <w:rPr>
          <w:rFonts w:ascii="Calibri" w:hAnsi="Calibri" w:eastAsia="Calibri" w:cs="Calibri"/>
          <w:color w:val="000000" w:themeColor="text1"/>
          <w:szCs w:val="22"/>
        </w:rPr>
      </w:pPr>
      <w:r w:rsidRPr="76052CFB">
        <w:rPr>
          <w:rFonts w:ascii="Calibri" w:hAnsi="Calibri" w:eastAsia="Calibri" w:cs="Calibri"/>
          <w:color w:val="000000" w:themeColor="text1"/>
          <w:szCs w:val="22"/>
        </w:rPr>
        <w:t xml:space="preserve">Employee </w:t>
      </w:r>
      <w:r w:rsidR="00CA2C02">
        <w:rPr>
          <w:rFonts w:ascii="Calibri" w:hAnsi="Calibri" w:eastAsia="Calibri" w:cs="Calibri"/>
          <w:color w:val="000000" w:themeColor="text1"/>
          <w:szCs w:val="22"/>
        </w:rPr>
        <w:t>comments</w:t>
      </w:r>
      <w:r w:rsidRPr="76052CFB">
        <w:rPr>
          <w:rFonts w:ascii="Calibri" w:hAnsi="Calibri" w:eastAsia="Calibri" w:cs="Calibri"/>
          <w:color w:val="000000" w:themeColor="text1"/>
          <w:szCs w:val="22"/>
        </w:rPr>
        <w:t>:</w:t>
      </w:r>
    </w:p>
    <w:p w:rsidRPr="005A14D1" w:rsidR="005A14D1" w:rsidP="76052CFB" w:rsidRDefault="76052CFB" w14:paraId="75ACB373" w14:textId="28B530E0">
      <w:pPr>
        <w:pStyle w:val="BodyText"/>
        <w:ind w:left="990" w:hanging="990"/>
        <w:rPr>
          <w:rFonts w:ascii="Calibri" w:hAnsi="Calibri" w:eastAsia="Calibri" w:cs="Calibri"/>
          <w:color w:val="000000" w:themeColor="text1"/>
          <w:szCs w:val="22"/>
        </w:rPr>
      </w:pPr>
      <w:r w:rsidRPr="76052CFB">
        <w:rPr>
          <w:rFonts w:ascii="Calibri" w:hAnsi="Calibri" w:eastAsia="Calibri" w:cs="Calibri"/>
          <w:color w:val="000000" w:themeColor="text1"/>
          <w:szCs w:val="22"/>
        </w:rPr>
        <w:t xml:space="preserve">Supervisor </w:t>
      </w:r>
      <w:r w:rsidR="00CA2C02">
        <w:rPr>
          <w:rFonts w:ascii="Calibri" w:hAnsi="Calibri" w:eastAsia="Calibri" w:cs="Calibri"/>
          <w:color w:val="000000" w:themeColor="text1"/>
          <w:szCs w:val="22"/>
        </w:rPr>
        <w:t>comments</w:t>
      </w:r>
      <w:r w:rsidRPr="76052CFB">
        <w:rPr>
          <w:rFonts w:ascii="Calibri" w:hAnsi="Calibri" w:eastAsia="Calibri" w:cs="Calibri"/>
          <w:color w:val="000000" w:themeColor="text1"/>
          <w:szCs w:val="22"/>
        </w:rPr>
        <w:t>:</w:t>
      </w:r>
    </w:p>
    <w:p w:rsidRPr="005A14D1" w:rsidR="005A14D1" w:rsidP="76052CFB" w:rsidRDefault="005A14D1" w14:paraId="4AF23725" w14:textId="067C48B9">
      <w:pPr>
        <w:ind w:left="990" w:hanging="990"/>
        <w:rPr>
          <w:rFonts w:ascii="Calibri" w:hAnsi="Calibri" w:eastAsia="Calibri" w:cs="Calibri"/>
          <w:color w:val="000000" w:themeColor="text1"/>
          <w:sz w:val="22"/>
          <w:szCs w:val="22"/>
        </w:rPr>
      </w:pPr>
    </w:p>
    <w:p w:rsidRPr="00A04C00" w:rsidR="005A14D1" w:rsidP="76052CFB" w:rsidRDefault="76052CFB" w14:paraId="0AF76990" w14:textId="506D6BC8">
      <w:pPr>
        <w:pStyle w:val="BodyText"/>
        <w:rPr>
          <w:rFonts w:ascii="Calibri" w:hAnsi="Calibri" w:eastAsia="Calibri" w:cs="Calibri"/>
          <w:color w:val="000000" w:themeColor="text1"/>
          <w:sz w:val="24"/>
          <w:szCs w:val="24"/>
        </w:rPr>
      </w:pPr>
      <w:r w:rsidRPr="00A04C00">
        <w:rPr>
          <w:rFonts w:ascii="Calibri" w:hAnsi="Calibri" w:eastAsia="Calibri" w:cs="Calibri"/>
          <w:b/>
          <w:bCs/>
          <w:color w:val="000000" w:themeColor="text1"/>
          <w:sz w:val="24"/>
          <w:szCs w:val="24"/>
        </w:rPr>
        <w:t>PART 5.  OVERALL SUPERVISOR EVALUATION AND COMMENTS</w:t>
      </w:r>
    </w:p>
    <w:p w:rsidRPr="005A14D1" w:rsidR="005A14D1" w:rsidP="76052CFB" w:rsidRDefault="005A14D1" w14:paraId="77DE177C" w14:textId="06549F18">
      <w:pPr>
        <w:rPr>
          <w:rFonts w:ascii="Calibri" w:hAnsi="Calibri" w:eastAsia="Calibri" w:cs="Calibri"/>
          <w:color w:val="000000" w:themeColor="text1"/>
          <w:sz w:val="22"/>
          <w:szCs w:val="22"/>
        </w:rPr>
      </w:pPr>
    </w:p>
    <w:p w:rsidRPr="00AE46C5" w:rsidR="00A04C00" w:rsidP="00A04C00" w:rsidRDefault="00A04C00" w14:paraId="18844C3D" w14:textId="19A7C449">
      <w:pPr>
        <w:rPr>
          <w:rFonts w:asciiTheme="minorHAnsi" w:hAnsiTheme="minorHAnsi" w:eastAsiaTheme="minorEastAsia" w:cstheme="minorBidi"/>
          <w:sz w:val="22"/>
          <w:szCs w:val="22"/>
        </w:rPr>
      </w:pPr>
      <w:r w:rsidRPr="163863E0">
        <w:rPr>
          <w:rFonts w:asciiTheme="minorHAnsi" w:hAnsiTheme="minorHAnsi" w:eastAsiaTheme="minorEastAsia" w:cstheme="minorBidi"/>
          <w:sz w:val="22"/>
          <w:szCs w:val="22"/>
        </w:rPr>
        <w:t xml:space="preserve">If using </w:t>
      </w:r>
      <w:r>
        <w:rPr>
          <w:rFonts w:asciiTheme="minorHAnsi" w:hAnsiTheme="minorHAnsi" w:eastAsiaTheme="minorEastAsia" w:cstheme="minorBidi"/>
          <w:sz w:val="22"/>
          <w:szCs w:val="22"/>
        </w:rPr>
        <w:t xml:space="preserve">the </w:t>
      </w:r>
      <w:proofErr w:type="spellStart"/>
      <w:r w:rsidRPr="163863E0">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system to note goals</w:t>
      </w:r>
      <w:r w:rsidRPr="163863E0">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 xml:space="preserve">please be aware that OSU plans to move to Workday later in 2026, and with this transition,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will no longer be available. For this reason, please ensure that any information saved in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is also saved in another location. </w:t>
      </w:r>
      <w:r w:rsidRPr="2924D238">
        <w:rPr>
          <w:rFonts w:asciiTheme="minorHAnsi" w:hAnsiTheme="minorHAnsi" w:eastAsiaTheme="minorEastAsia" w:cstheme="minorBidi"/>
          <w:sz w:val="22"/>
          <w:szCs w:val="22"/>
        </w:rPr>
        <w:t xml:space="preserve">If not using </w:t>
      </w:r>
      <w:proofErr w:type="spellStart"/>
      <w:r w:rsidRPr="2924D238">
        <w:rPr>
          <w:rFonts w:asciiTheme="minorHAnsi" w:hAnsiTheme="minorHAnsi" w:eastAsiaTheme="minorEastAsia" w:cstheme="minorBidi"/>
          <w:sz w:val="22"/>
          <w:szCs w:val="22"/>
        </w:rPr>
        <w:t>EvalS</w:t>
      </w:r>
      <w:proofErr w:type="spellEnd"/>
      <w:r w:rsidRPr="2924D238">
        <w:rPr>
          <w:rFonts w:asciiTheme="minorHAnsi" w:hAnsiTheme="minorHAnsi" w:eastAsiaTheme="minorEastAsia" w:cstheme="minorBidi"/>
          <w:sz w:val="22"/>
          <w:szCs w:val="22"/>
        </w:rPr>
        <w:t xml:space="preserve">, use the section below. </w:t>
      </w:r>
    </w:p>
    <w:p w:rsidRPr="005A14D1" w:rsidR="005A14D1" w:rsidP="76052CFB" w:rsidRDefault="005A14D1" w14:paraId="36850E55" w14:textId="12770107">
      <w:pPr>
        <w:rPr>
          <w:rFonts w:ascii="Calibri" w:hAnsi="Calibri" w:eastAsia="Calibri" w:cs="Calibri"/>
          <w:color w:val="000000" w:themeColor="text1"/>
          <w:szCs w:val="24"/>
        </w:rPr>
      </w:pPr>
    </w:p>
    <w:p w:rsidRPr="005A14D1" w:rsidR="005A14D1" w:rsidP="76052CFB" w:rsidRDefault="76052CFB" w14:paraId="0984975F" w14:textId="541796C2">
      <w:pPr>
        <w:rPr>
          <w:rFonts w:ascii="Calibri" w:hAnsi="Calibri" w:eastAsia="Calibri" w:cs="Calibri"/>
          <w:color w:val="000000" w:themeColor="text1"/>
          <w:szCs w:val="24"/>
        </w:rPr>
      </w:pPr>
      <w:r w:rsidRPr="76052CFB">
        <w:rPr>
          <w:rFonts w:ascii="Calibri" w:hAnsi="Calibri" w:eastAsia="Calibri" w:cs="Calibri"/>
          <w:b/>
          <w:bCs/>
          <w:color w:val="000000" w:themeColor="text1"/>
          <w:szCs w:val="24"/>
        </w:rPr>
        <w:t xml:space="preserve">OVERALL EVALUATION </w:t>
      </w:r>
    </w:p>
    <w:p w:rsidRPr="00CA2C02" w:rsidR="005A14D1" w:rsidP="76052CFB" w:rsidRDefault="76052CFB" w14:paraId="188A9451" w14:textId="79293C38">
      <w:pPr>
        <w:rPr>
          <w:rFonts w:ascii="Calibri" w:hAnsi="Calibri" w:eastAsia="Calibri" w:cs="Calibri"/>
          <w:color w:val="000000" w:themeColor="text1"/>
          <w:sz w:val="22"/>
          <w:szCs w:val="22"/>
        </w:rPr>
      </w:pPr>
      <w:r w:rsidRPr="00CA2C02">
        <w:rPr>
          <w:rFonts w:ascii="Calibri" w:hAnsi="Calibri" w:eastAsia="Calibri" w:cs="Calibri"/>
          <w:color w:val="000000" w:themeColor="text1"/>
          <w:sz w:val="22"/>
          <w:szCs w:val="22"/>
        </w:rPr>
        <w:t xml:space="preserve">Supervisor Evaluation: </w:t>
      </w:r>
    </w:p>
    <w:p w:rsidRPr="00CA2C02" w:rsidR="005A14D1" w:rsidP="76052CFB" w:rsidRDefault="005A14D1" w14:paraId="041F1749" w14:textId="6DB3225D">
      <w:pPr>
        <w:rPr>
          <w:rFonts w:ascii="Calibri" w:hAnsi="Calibri" w:eastAsia="Calibri" w:cs="Calibri"/>
          <w:color w:val="000000" w:themeColor="text1"/>
          <w:sz w:val="22"/>
          <w:szCs w:val="22"/>
        </w:rPr>
      </w:pPr>
    </w:p>
    <w:p w:rsidRPr="00CA2C02" w:rsidR="6013C81E" w:rsidP="6013C81E" w:rsidRDefault="6013C81E" w14:paraId="75D92B62" w14:textId="758428E9">
      <w:pPr>
        <w:rPr>
          <w:sz w:val="22"/>
          <w:szCs w:val="22"/>
        </w:rPr>
      </w:pPr>
      <w:r w:rsidRPr="00CA2C02">
        <w:rPr>
          <w:rFonts w:ascii="Calibri" w:hAnsi="Calibri" w:eastAsia="Calibri" w:cs="Calibri"/>
          <w:sz w:val="22"/>
          <w:szCs w:val="22"/>
        </w:rPr>
        <w:t>Select a Rating (highlight one):</w:t>
      </w:r>
    </w:p>
    <w:p w:rsidRPr="00CA2C02" w:rsidR="005A14D1" w:rsidP="76052CFB" w:rsidRDefault="76052CFB" w14:paraId="588843D9" w14:textId="1E47657C">
      <w:pPr>
        <w:pStyle w:val="ListParagraph"/>
        <w:numPr>
          <w:ilvl w:val="0"/>
          <w:numId w:val="1"/>
        </w:numPr>
        <w:rPr>
          <w:rFonts w:ascii="Calibri" w:hAnsi="Calibri" w:eastAsia="Calibri" w:cs="Calibri"/>
          <w:color w:val="000000" w:themeColor="text1"/>
          <w:sz w:val="22"/>
          <w:szCs w:val="22"/>
        </w:rPr>
      </w:pPr>
      <w:r w:rsidRPr="00CA2C02">
        <w:rPr>
          <w:rFonts w:ascii="Calibri" w:hAnsi="Calibri" w:eastAsia="Calibri" w:cs="Calibri"/>
          <w:color w:val="000000" w:themeColor="text1"/>
          <w:sz w:val="22"/>
          <w:szCs w:val="22"/>
        </w:rPr>
        <w:t>Exceptional Performance - Consistently operates well above expectations</w:t>
      </w:r>
    </w:p>
    <w:p w:rsidRPr="00CA2C02" w:rsidR="005A14D1" w:rsidP="76052CFB" w:rsidRDefault="76052CFB" w14:paraId="78FC543F" w14:textId="2609DB25">
      <w:pPr>
        <w:pStyle w:val="ListParagraph"/>
        <w:numPr>
          <w:ilvl w:val="0"/>
          <w:numId w:val="1"/>
        </w:numPr>
        <w:rPr>
          <w:rFonts w:ascii="Calibri" w:hAnsi="Calibri" w:eastAsia="Calibri" w:cs="Calibri"/>
          <w:color w:val="000000" w:themeColor="text1"/>
          <w:sz w:val="22"/>
          <w:szCs w:val="22"/>
        </w:rPr>
      </w:pPr>
      <w:r w:rsidRPr="00CA2C02">
        <w:rPr>
          <w:rFonts w:ascii="Calibri" w:hAnsi="Calibri" w:eastAsia="Calibri" w:cs="Calibri"/>
          <w:color w:val="000000" w:themeColor="text1"/>
          <w:sz w:val="22"/>
          <w:szCs w:val="22"/>
        </w:rPr>
        <w:t>Strong Performance - Fully meets and often exceeds expectations of the position</w:t>
      </w:r>
    </w:p>
    <w:p w:rsidRPr="00CA2C02" w:rsidR="005A14D1" w:rsidP="76052CFB" w:rsidRDefault="76052CFB" w14:paraId="40813536" w14:textId="1FDAB4B5">
      <w:pPr>
        <w:pStyle w:val="ListParagraph"/>
        <w:numPr>
          <w:ilvl w:val="0"/>
          <w:numId w:val="1"/>
        </w:numPr>
        <w:rPr>
          <w:rFonts w:ascii="Calibri" w:hAnsi="Calibri" w:eastAsia="Calibri" w:cs="Calibri"/>
          <w:color w:val="000000" w:themeColor="text1"/>
          <w:sz w:val="22"/>
          <w:szCs w:val="22"/>
        </w:rPr>
      </w:pPr>
      <w:r w:rsidRPr="00CA2C02">
        <w:rPr>
          <w:rFonts w:ascii="Calibri" w:hAnsi="Calibri" w:eastAsia="Calibri" w:cs="Calibri"/>
          <w:color w:val="000000" w:themeColor="text1"/>
          <w:sz w:val="22"/>
          <w:szCs w:val="22"/>
        </w:rPr>
        <w:t>Satisfactory Performance - Fully meets the expectations for the position</w:t>
      </w:r>
    </w:p>
    <w:p w:rsidRPr="00CA2C02" w:rsidR="005A14D1" w:rsidP="76052CFB" w:rsidRDefault="76052CFB" w14:paraId="7935A4A3" w14:textId="746A8927">
      <w:pPr>
        <w:pStyle w:val="ListParagraph"/>
        <w:numPr>
          <w:ilvl w:val="0"/>
          <w:numId w:val="1"/>
        </w:numPr>
        <w:rPr>
          <w:rFonts w:ascii="Calibri" w:hAnsi="Calibri" w:eastAsia="Calibri" w:cs="Calibri"/>
          <w:color w:val="000000" w:themeColor="text1"/>
          <w:sz w:val="22"/>
          <w:szCs w:val="22"/>
        </w:rPr>
      </w:pPr>
      <w:r w:rsidRPr="00CA2C02">
        <w:rPr>
          <w:rFonts w:ascii="Calibri" w:hAnsi="Calibri" w:eastAsia="Calibri" w:cs="Calibri"/>
          <w:color w:val="000000" w:themeColor="text1"/>
          <w:sz w:val="22"/>
          <w:szCs w:val="22"/>
        </w:rPr>
        <w:t>Needs Improvement - Occasionally does not meet expectations or needs significant improvement in critical areas</w:t>
      </w:r>
    </w:p>
    <w:p w:rsidRPr="00CA2C02" w:rsidR="005A14D1" w:rsidP="76052CFB" w:rsidRDefault="76052CFB" w14:paraId="3F4F249D" w14:textId="2C4C0589">
      <w:pPr>
        <w:pStyle w:val="ListParagraph"/>
        <w:numPr>
          <w:ilvl w:val="0"/>
          <w:numId w:val="1"/>
        </w:numPr>
        <w:rPr>
          <w:rFonts w:ascii="Calibri" w:hAnsi="Calibri" w:eastAsia="Calibri" w:cs="Calibri"/>
          <w:color w:val="000000" w:themeColor="text1"/>
          <w:sz w:val="22"/>
          <w:szCs w:val="22"/>
        </w:rPr>
      </w:pPr>
      <w:r w:rsidRPr="00CA2C02">
        <w:rPr>
          <w:rFonts w:ascii="Calibri" w:hAnsi="Calibri" w:eastAsia="Calibri" w:cs="Calibri"/>
          <w:color w:val="000000" w:themeColor="text1"/>
          <w:sz w:val="22"/>
          <w:szCs w:val="22"/>
        </w:rPr>
        <w:t>Does Not Meet Expectations - Consistently does not meet expectations in multiple key elements of the position</w:t>
      </w:r>
    </w:p>
    <w:p w:rsidRPr="00CA2C02" w:rsidR="005A14D1" w:rsidP="76052CFB" w:rsidRDefault="76052CFB" w14:paraId="491000D4" w14:textId="57D880B3">
      <w:pPr>
        <w:pStyle w:val="ListParagraph"/>
        <w:numPr>
          <w:ilvl w:val="0"/>
          <w:numId w:val="1"/>
        </w:numPr>
        <w:rPr>
          <w:rFonts w:ascii="Calibri" w:hAnsi="Calibri" w:eastAsia="Calibri" w:cs="Calibri"/>
          <w:color w:val="000000" w:themeColor="text1"/>
          <w:sz w:val="22"/>
          <w:szCs w:val="22"/>
        </w:rPr>
      </w:pPr>
      <w:r w:rsidRPr="00CA2C02">
        <w:rPr>
          <w:rFonts w:ascii="Calibri" w:hAnsi="Calibri" w:eastAsia="Calibri" w:cs="Calibri"/>
          <w:color w:val="000000" w:themeColor="text1"/>
          <w:sz w:val="22"/>
          <w:szCs w:val="22"/>
        </w:rPr>
        <w:t>No basis for evaluation / Not rated</w:t>
      </w:r>
    </w:p>
    <w:p w:rsidR="005A14D1" w:rsidP="76052CFB" w:rsidRDefault="005A14D1" w14:paraId="49F18D9C" w14:textId="123632B8">
      <w:pPr>
        <w:rPr>
          <w:rFonts w:asciiTheme="minorHAnsi" w:hAnsiTheme="minorHAnsi" w:eastAsiaTheme="minorEastAsia" w:cstheme="minorBidi"/>
          <w:sz w:val="22"/>
          <w:szCs w:val="22"/>
          <w:shd w:val="clear" w:color="auto" w:fill="FFFFFF"/>
        </w:rPr>
      </w:pPr>
    </w:p>
    <w:p w:rsidR="00A04C00" w:rsidP="00A04C00" w:rsidRDefault="00A04C00" w14:paraId="23E5F70C" w14:textId="77777777">
      <w:pPr>
        <w:pStyle w:val="BodyText"/>
        <w:rPr>
          <w:rFonts w:asciiTheme="minorHAnsi" w:hAnsiTheme="minorHAnsi" w:eastAsiaTheme="minorEastAsia" w:cstheme="minorBidi"/>
          <w:b/>
          <w:bCs/>
          <w:sz w:val="24"/>
          <w:szCs w:val="24"/>
        </w:rPr>
      </w:pPr>
    </w:p>
    <w:p w:rsidR="00A04C00" w:rsidP="00A04C00" w:rsidRDefault="00A04C00" w14:paraId="58EF75FD" w14:textId="77777777">
      <w:pPr>
        <w:pStyle w:val="BodyText"/>
        <w:rPr>
          <w:rFonts w:asciiTheme="minorHAnsi" w:hAnsiTheme="minorHAnsi" w:eastAsiaTheme="minorEastAsia" w:cstheme="minorBidi"/>
          <w:b/>
          <w:bCs/>
          <w:sz w:val="24"/>
          <w:szCs w:val="24"/>
        </w:rPr>
      </w:pPr>
    </w:p>
    <w:p w:rsidR="00A04C00" w:rsidP="00A04C00" w:rsidRDefault="00A04C00" w14:paraId="6D46B30D" w14:textId="77777777">
      <w:pPr>
        <w:pStyle w:val="BodyText"/>
        <w:rPr>
          <w:rFonts w:asciiTheme="minorHAnsi" w:hAnsiTheme="minorHAnsi" w:eastAsiaTheme="minorEastAsia" w:cstheme="minorBidi"/>
          <w:b/>
          <w:bCs/>
          <w:sz w:val="24"/>
          <w:szCs w:val="24"/>
        </w:rPr>
      </w:pPr>
    </w:p>
    <w:p w:rsidR="00A04C00" w:rsidP="00A04C00" w:rsidRDefault="00A04C00" w14:paraId="2F56F755" w14:textId="77777777">
      <w:pPr>
        <w:pStyle w:val="BodyText"/>
        <w:rPr>
          <w:rFonts w:asciiTheme="minorHAnsi" w:hAnsiTheme="minorHAnsi" w:eastAsiaTheme="minorEastAsia" w:cstheme="minorBidi"/>
          <w:b/>
          <w:bCs/>
          <w:sz w:val="24"/>
          <w:szCs w:val="24"/>
        </w:rPr>
      </w:pPr>
    </w:p>
    <w:p w:rsidRPr="00043A15" w:rsidR="00A04C00" w:rsidP="00A04C00" w:rsidRDefault="00A04C00" w14:paraId="4BF36AA8" w14:textId="4C4FE026">
      <w:pPr>
        <w:pStyle w:val="BodyText"/>
        <w:rPr>
          <w:rFonts w:asciiTheme="minorHAnsi" w:hAnsiTheme="minorHAnsi" w:eastAsiaTheme="minorEastAsia" w:cstheme="minorBidi"/>
          <w:b/>
          <w:bCs/>
          <w:sz w:val="24"/>
          <w:szCs w:val="24"/>
        </w:rPr>
      </w:pPr>
      <w:r w:rsidRPr="00043A15">
        <w:rPr>
          <w:rFonts w:asciiTheme="minorHAnsi" w:hAnsiTheme="minorHAnsi" w:eastAsiaTheme="minorEastAsia" w:cstheme="minorBidi"/>
          <w:b/>
          <w:bCs/>
          <w:sz w:val="24"/>
          <w:szCs w:val="24"/>
        </w:rPr>
        <w:t>PART 6. SIGNATURES</w:t>
      </w:r>
    </w:p>
    <w:p w:rsidRPr="00AE46C5" w:rsidR="00A04C00" w:rsidP="00A04C00" w:rsidRDefault="00A04C00" w14:paraId="544F965B" w14:textId="77777777">
      <w:pPr>
        <w:pStyle w:val="BodyText"/>
        <w:rPr>
          <w:rFonts w:asciiTheme="minorHAnsi" w:hAnsiTheme="minorHAnsi" w:eastAsiaTheme="minorEastAsia" w:cstheme="minorBidi"/>
          <w:i/>
          <w:iCs/>
        </w:rPr>
      </w:pPr>
      <w:r w:rsidRPr="00AE46C5">
        <w:rPr>
          <w:rFonts w:asciiTheme="minorHAnsi" w:hAnsiTheme="minorHAnsi" w:eastAsiaTheme="minorEastAsia" w:cstheme="minorBidi"/>
          <w:i/>
          <w:iCs/>
        </w:rPr>
        <w:t xml:space="preserve">By signing this form, the employee acknowledges receipt of the performance evaluation. This acknowledgment does not indicate agreement with the overall rating or feedback provided. </w:t>
      </w:r>
    </w:p>
    <w:p w:rsidR="00A04C00" w:rsidP="00A04C00" w:rsidRDefault="00A04C00" w14:paraId="0C480D69" w14:textId="77777777">
      <w:pPr>
        <w:pStyle w:val="BodyText"/>
        <w:rPr>
          <w:rFonts w:asciiTheme="minorHAnsi" w:hAnsiTheme="minorHAnsi" w:eastAsiaTheme="minorEastAsia" w:cstheme="minorBidi"/>
          <w:b/>
          <w:bCs/>
        </w:rPr>
      </w:pPr>
    </w:p>
    <w:p w:rsidR="00A04C00" w:rsidP="00A04C00" w:rsidRDefault="00A04C00" w14:paraId="43371B48" w14:textId="77777777">
      <w:pPr>
        <w:pStyle w:val="BodyText"/>
        <w:rPr>
          <w:rFonts w:asciiTheme="minorHAnsi" w:hAnsiTheme="minorHAnsi" w:eastAsiaTheme="minorEastAsia" w:cstheme="minorBidi"/>
          <w:b/>
          <w:bCs/>
        </w:rPr>
      </w:pPr>
    </w:p>
    <w:p w:rsidR="00A04C00" w:rsidP="00A04C00" w:rsidRDefault="00A04C00" w14:paraId="341E8474" w14:textId="77777777">
      <w:pPr>
        <w:pStyle w:val="BodyText"/>
        <w:rPr>
          <w:rFonts w:asciiTheme="minorHAnsi" w:hAnsiTheme="minorHAnsi" w:eastAsiaTheme="minorEastAsia" w:cstheme="minorBidi"/>
          <w:b/>
          <w:bCs/>
        </w:rPr>
      </w:pPr>
    </w:p>
    <w:p w:rsidR="00A04C00" w:rsidP="00A04C00" w:rsidRDefault="00A04C00" w14:paraId="11CC342E" w14:textId="77777777">
      <w:pPr>
        <w:rPr>
          <w:sz w:val="22"/>
        </w:rPr>
      </w:pPr>
      <w:r>
        <w:rPr>
          <w:rFonts w:asciiTheme="minorHAnsi" w:hAnsiTheme="minorHAnsi" w:eastAsiaTheme="minorEastAsia" w:cstheme="minorBidi"/>
          <w:b/>
          <w:bCs/>
        </w:rPr>
        <w:t>______________________________</w:t>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__________________</w:t>
      </w:r>
    </w:p>
    <w:p w:rsidR="00A04C00" w:rsidP="00A04C00" w:rsidRDefault="00A04C00" w14:paraId="61FA7A9D" w14:textId="77777777">
      <w:pPr>
        <w:pStyle w:val="BodyText"/>
        <w:rPr>
          <w:rFonts w:asciiTheme="minorHAnsi" w:hAnsiTheme="minorHAnsi" w:eastAsiaTheme="minorEastAsia" w:cstheme="minorBidi"/>
        </w:rPr>
      </w:pPr>
      <w:r>
        <w:rPr>
          <w:rFonts w:asciiTheme="minorHAnsi" w:hAnsiTheme="minorHAnsi" w:eastAsiaTheme="minorEastAsia" w:cstheme="minorBidi"/>
        </w:rPr>
        <w:t>Supervisor Signature</w:t>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Date</w:t>
      </w:r>
    </w:p>
    <w:p w:rsidR="00A04C00" w:rsidP="00A04C00" w:rsidRDefault="00A04C00" w14:paraId="613EB1D3" w14:textId="77777777">
      <w:pPr>
        <w:pStyle w:val="BodyText"/>
        <w:rPr>
          <w:rFonts w:asciiTheme="minorHAnsi" w:hAnsiTheme="minorHAnsi" w:eastAsiaTheme="minorEastAsia" w:cstheme="minorBidi"/>
        </w:rPr>
      </w:pPr>
    </w:p>
    <w:p w:rsidR="00A04C00" w:rsidP="00A04C00" w:rsidRDefault="00A04C00" w14:paraId="3D38CEDC" w14:textId="77777777">
      <w:pPr>
        <w:pStyle w:val="BodyText"/>
        <w:rPr>
          <w:rFonts w:asciiTheme="minorHAnsi" w:hAnsiTheme="minorHAnsi" w:eastAsiaTheme="minorEastAsia" w:cstheme="minorBidi"/>
        </w:rPr>
      </w:pPr>
    </w:p>
    <w:p w:rsidR="00A04C00" w:rsidP="00A04C00" w:rsidRDefault="00A04C00" w14:paraId="47649448" w14:textId="77777777">
      <w:pPr>
        <w:pStyle w:val="BodyText"/>
        <w:rPr>
          <w:rFonts w:asciiTheme="minorHAnsi" w:hAnsiTheme="minorHAnsi" w:eastAsiaTheme="minorEastAsia" w:cstheme="minorBidi"/>
        </w:rPr>
      </w:pPr>
    </w:p>
    <w:p w:rsidR="00A04C00" w:rsidP="00A04C00" w:rsidRDefault="00A04C00" w14:paraId="78995722" w14:textId="77777777">
      <w:pPr>
        <w:pStyle w:val="BodyText"/>
        <w:rPr>
          <w:rFonts w:asciiTheme="minorHAnsi" w:hAnsiTheme="minorHAnsi" w:eastAsiaTheme="minorEastAsia" w:cstheme="minorBidi"/>
        </w:rPr>
      </w:pPr>
    </w:p>
    <w:p w:rsidR="00A04C00" w:rsidP="00A04C00" w:rsidRDefault="00A04C00" w14:paraId="2DB0B069" w14:textId="77777777">
      <w:pPr>
        <w:rPr>
          <w:sz w:val="22"/>
        </w:rPr>
      </w:pPr>
      <w:r>
        <w:rPr>
          <w:rFonts w:asciiTheme="minorHAnsi" w:hAnsiTheme="minorHAnsi" w:eastAsiaTheme="minorEastAsia" w:cstheme="minorBidi"/>
          <w:b/>
          <w:bCs/>
        </w:rPr>
        <w:t>______________________________</w:t>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__________________</w:t>
      </w:r>
    </w:p>
    <w:p w:rsidRPr="00AE46C5" w:rsidR="00A04C00" w:rsidP="00A04C00" w:rsidRDefault="00A04C00" w14:paraId="6E6C65C3" w14:textId="77777777">
      <w:pPr>
        <w:pStyle w:val="BodyText"/>
        <w:rPr>
          <w:rFonts w:asciiTheme="minorHAnsi" w:hAnsiTheme="minorHAnsi" w:eastAsiaTheme="minorEastAsia" w:cstheme="minorBidi"/>
        </w:rPr>
      </w:pPr>
      <w:r>
        <w:rPr>
          <w:rFonts w:asciiTheme="minorHAnsi" w:hAnsiTheme="minorHAnsi" w:eastAsiaTheme="minorEastAsia" w:cstheme="minorBidi"/>
        </w:rPr>
        <w:t>Employee Signature</w:t>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Date</w:t>
      </w:r>
    </w:p>
    <w:p w:rsidRPr="00CA2C02" w:rsidR="00A04C00" w:rsidP="76052CFB" w:rsidRDefault="00A04C00" w14:paraId="718D11DE" w14:textId="77777777">
      <w:pPr>
        <w:rPr>
          <w:rFonts w:asciiTheme="minorHAnsi" w:hAnsiTheme="minorHAnsi" w:eastAsiaTheme="minorEastAsia" w:cstheme="minorBidi"/>
          <w:sz w:val="22"/>
          <w:szCs w:val="22"/>
          <w:shd w:val="clear" w:color="auto" w:fill="FFFFFF"/>
        </w:rPr>
      </w:pPr>
    </w:p>
    <w:sectPr w:rsidRPr="00CA2C02" w:rsidR="00A04C00" w:rsidSect="00CA2C02">
      <w:headerReference w:type="first" r:id="rId7"/>
      <w:pgSz w:w="12240" w:h="15840" w:orient="portrait"/>
      <w:pgMar w:top="1440" w:right="1440" w:bottom="1440" w:left="1440" w:header="720" w:footer="720" w:gutter="0"/>
      <w:cols w:space="720"/>
      <w:titlePg/>
      <w:docGrid w:linePitch="360"/>
      <w:headerReference w:type="default" r:id="Rfdb95328f2df4d03"/>
      <w:footerReference w:type="default" r:id="R8f04866c8afb4de5"/>
      <w:footerReference w:type="first" r:id="R205be796ab8d41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662" w:rsidP="00CA2C02" w:rsidRDefault="00B97662" w14:paraId="589CF6F6" w14:textId="77777777">
      <w:r>
        <w:separator/>
      </w:r>
    </w:p>
  </w:endnote>
  <w:endnote w:type="continuationSeparator" w:id="0">
    <w:p w:rsidR="00B97662" w:rsidP="00CA2C02" w:rsidRDefault="00B97662" w14:paraId="5B350E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940080D" w:rsidTr="5940080D" w14:paraId="31CF00F4">
      <w:trPr>
        <w:trHeight w:val="300"/>
      </w:trPr>
      <w:tc>
        <w:tcPr>
          <w:tcW w:w="3120" w:type="dxa"/>
          <w:tcMar/>
        </w:tcPr>
        <w:p w:rsidR="5940080D" w:rsidP="5940080D" w:rsidRDefault="5940080D" w14:paraId="24667ED4" w14:textId="7A242617">
          <w:pPr>
            <w:pStyle w:val="Header"/>
            <w:bidi w:val="0"/>
            <w:ind w:left="-115"/>
            <w:jc w:val="left"/>
          </w:pPr>
        </w:p>
      </w:tc>
      <w:tc>
        <w:tcPr>
          <w:tcW w:w="3120" w:type="dxa"/>
          <w:tcMar/>
        </w:tcPr>
        <w:p w:rsidR="5940080D" w:rsidP="5940080D" w:rsidRDefault="5940080D" w14:paraId="06E206B5" w14:textId="6C176990">
          <w:pPr>
            <w:pStyle w:val="Header"/>
            <w:bidi w:val="0"/>
            <w:jc w:val="center"/>
          </w:pPr>
        </w:p>
      </w:tc>
      <w:tc>
        <w:tcPr>
          <w:tcW w:w="3120" w:type="dxa"/>
          <w:tcMar/>
        </w:tcPr>
        <w:p w:rsidR="5940080D" w:rsidP="5940080D" w:rsidRDefault="5940080D" w14:paraId="529792F5" w14:textId="3B750C94">
          <w:pPr>
            <w:pStyle w:val="Header"/>
            <w:bidi w:val="0"/>
            <w:ind w:right="-115"/>
            <w:jc w:val="right"/>
          </w:pPr>
        </w:p>
      </w:tc>
    </w:tr>
  </w:tbl>
  <w:p w:rsidR="5940080D" w:rsidP="5940080D" w:rsidRDefault="5940080D" w14:paraId="60C33748" w14:textId="32B46ADD">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940080D" w:rsidTr="5940080D" w14:paraId="137286AE">
      <w:trPr>
        <w:trHeight w:val="300"/>
      </w:trPr>
      <w:tc>
        <w:tcPr>
          <w:tcW w:w="3120" w:type="dxa"/>
          <w:tcMar/>
        </w:tcPr>
        <w:p w:rsidR="5940080D" w:rsidP="5940080D" w:rsidRDefault="5940080D" w14:paraId="756EC272" w14:textId="6D4457A6">
          <w:pPr>
            <w:pStyle w:val="Header"/>
            <w:bidi w:val="0"/>
            <w:ind w:left="-115"/>
            <w:jc w:val="left"/>
            <w:rPr>
              <w:rFonts w:ascii="Calibri" w:hAnsi="Calibri" w:eastAsia="Calibri" w:cs="Calibri" w:asciiTheme="minorAscii" w:hAnsiTheme="minorAscii" w:eastAsiaTheme="minorAscii" w:cstheme="minorAscii"/>
              <w:sz w:val="20"/>
              <w:szCs w:val="20"/>
            </w:rPr>
          </w:pPr>
          <w:r w:rsidRPr="5940080D" w:rsidR="5940080D">
            <w:rPr>
              <w:rFonts w:ascii="Calibri" w:hAnsi="Calibri" w:eastAsia="Calibri" w:cs="Calibri" w:asciiTheme="minorAscii" w:hAnsiTheme="minorAscii" w:eastAsiaTheme="minorAscii" w:cstheme="minorAscii"/>
              <w:sz w:val="20"/>
              <w:szCs w:val="20"/>
            </w:rPr>
            <w:t>Document Last Revised: 1/13/2026</w:t>
          </w:r>
        </w:p>
      </w:tc>
      <w:tc>
        <w:tcPr>
          <w:tcW w:w="3120" w:type="dxa"/>
          <w:tcMar/>
        </w:tcPr>
        <w:p w:rsidR="5940080D" w:rsidP="5940080D" w:rsidRDefault="5940080D" w14:paraId="14D0D2A8" w14:textId="74C899D5">
          <w:pPr>
            <w:pStyle w:val="Header"/>
            <w:bidi w:val="0"/>
            <w:jc w:val="center"/>
          </w:pPr>
        </w:p>
      </w:tc>
      <w:tc>
        <w:tcPr>
          <w:tcW w:w="3120" w:type="dxa"/>
          <w:tcMar/>
        </w:tcPr>
        <w:p w:rsidR="5940080D" w:rsidP="5940080D" w:rsidRDefault="5940080D" w14:paraId="20B1559E" w14:textId="3A038A33">
          <w:pPr>
            <w:pStyle w:val="Header"/>
            <w:bidi w:val="0"/>
            <w:ind w:right="-115"/>
            <w:jc w:val="right"/>
          </w:pPr>
        </w:p>
      </w:tc>
    </w:tr>
  </w:tbl>
  <w:p w:rsidR="5940080D" w:rsidP="5940080D" w:rsidRDefault="5940080D" w14:paraId="22601FC6" w14:textId="3150C26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662" w:rsidP="00CA2C02" w:rsidRDefault="00B97662" w14:paraId="6332ECCB" w14:textId="77777777">
      <w:r>
        <w:separator/>
      </w:r>
    </w:p>
  </w:footnote>
  <w:footnote w:type="continuationSeparator" w:id="0">
    <w:p w:rsidR="00B97662" w:rsidP="00CA2C02" w:rsidRDefault="00B97662" w14:paraId="7AD129C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A2C02" w:rsidRDefault="00CA2C02" w14:paraId="632B4361" w14:textId="5819DE8B">
    <w:pPr>
      <w:pStyle w:val="Header"/>
    </w:pPr>
    <w:r>
      <w:tab/>
    </w:r>
    <w:r>
      <w:rPr/>
      <w:t xml:space="preserve">                                                                                                                                                                                                 </w:t>
    </w:r>
    <w:r>
      <w:rPr>
        <w:noProof/>
      </w:rPr>
      <w:drawing>
        <wp:inline distT="0" distB="0" distL="0" distR="0" wp14:anchorId="567A0DDC" wp14:editId="23729DF2">
          <wp:extent cx="1543050" cy="514350"/>
          <wp:effectExtent l="0" t="0" r="0" b="0"/>
          <wp:docPr id="1026547342" name="Picture 102654734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47342" name="Picture 102654734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3050" cy="514350"/>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940080D" w:rsidTr="5940080D" w14:paraId="2C4FE8B7">
      <w:trPr>
        <w:trHeight w:val="300"/>
      </w:trPr>
      <w:tc>
        <w:tcPr>
          <w:tcW w:w="3120" w:type="dxa"/>
          <w:tcMar/>
        </w:tcPr>
        <w:p w:rsidR="5940080D" w:rsidP="5940080D" w:rsidRDefault="5940080D" w14:paraId="245EA7D0" w14:textId="6965629A">
          <w:pPr>
            <w:pStyle w:val="Header"/>
            <w:bidi w:val="0"/>
            <w:ind w:left="-115"/>
            <w:jc w:val="left"/>
          </w:pPr>
        </w:p>
      </w:tc>
      <w:tc>
        <w:tcPr>
          <w:tcW w:w="3120" w:type="dxa"/>
          <w:tcMar/>
        </w:tcPr>
        <w:p w:rsidR="5940080D" w:rsidP="5940080D" w:rsidRDefault="5940080D" w14:paraId="33B3FE9F" w14:textId="0F50164F">
          <w:pPr>
            <w:pStyle w:val="Header"/>
            <w:bidi w:val="0"/>
            <w:jc w:val="center"/>
          </w:pPr>
        </w:p>
      </w:tc>
      <w:tc>
        <w:tcPr>
          <w:tcW w:w="3120" w:type="dxa"/>
          <w:tcMar/>
        </w:tcPr>
        <w:p w:rsidR="5940080D" w:rsidP="5940080D" w:rsidRDefault="5940080D" w14:paraId="2A6C3D10" w14:textId="4C293CBB">
          <w:pPr>
            <w:pStyle w:val="Header"/>
            <w:bidi w:val="0"/>
            <w:ind w:right="-115"/>
            <w:jc w:val="right"/>
          </w:pPr>
        </w:p>
      </w:tc>
    </w:tr>
  </w:tbl>
  <w:p w:rsidR="5940080D" w:rsidP="5940080D" w:rsidRDefault="5940080D" w14:paraId="6527FF40" w14:textId="1EA1B68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4A87"/>
    <w:multiLevelType w:val="hybridMultilevel"/>
    <w:tmpl w:val="566018E8"/>
    <w:lvl w:ilvl="0" w:tplc="FB34C3AE">
      <w:start w:val="1"/>
      <w:numFmt w:val="bullet"/>
      <w:lvlText w:val=""/>
      <w:lvlJc w:val="left"/>
      <w:pPr>
        <w:ind w:left="720" w:hanging="360"/>
      </w:pPr>
      <w:rPr>
        <w:rFonts w:hint="default" w:ascii="Wingdings" w:hAnsi="Wingdings"/>
      </w:rPr>
    </w:lvl>
    <w:lvl w:ilvl="1" w:tplc="6FF464FC">
      <w:start w:val="1"/>
      <w:numFmt w:val="bullet"/>
      <w:lvlText w:val="o"/>
      <w:lvlJc w:val="left"/>
      <w:pPr>
        <w:ind w:left="1440" w:hanging="360"/>
      </w:pPr>
      <w:rPr>
        <w:rFonts w:hint="default" w:ascii="Courier New" w:hAnsi="Courier New"/>
      </w:rPr>
    </w:lvl>
    <w:lvl w:ilvl="2" w:tplc="7D849518">
      <w:start w:val="1"/>
      <w:numFmt w:val="bullet"/>
      <w:lvlText w:val=""/>
      <w:lvlJc w:val="left"/>
      <w:pPr>
        <w:ind w:left="2160" w:hanging="360"/>
      </w:pPr>
      <w:rPr>
        <w:rFonts w:hint="default" w:ascii="Wingdings" w:hAnsi="Wingdings"/>
      </w:rPr>
    </w:lvl>
    <w:lvl w:ilvl="3" w:tplc="21FAFBEE">
      <w:start w:val="1"/>
      <w:numFmt w:val="bullet"/>
      <w:lvlText w:val=""/>
      <w:lvlJc w:val="left"/>
      <w:pPr>
        <w:ind w:left="2880" w:hanging="360"/>
      </w:pPr>
      <w:rPr>
        <w:rFonts w:hint="default" w:ascii="Symbol" w:hAnsi="Symbol"/>
      </w:rPr>
    </w:lvl>
    <w:lvl w:ilvl="4" w:tplc="9FA29DDA">
      <w:start w:val="1"/>
      <w:numFmt w:val="bullet"/>
      <w:lvlText w:val="o"/>
      <w:lvlJc w:val="left"/>
      <w:pPr>
        <w:ind w:left="3600" w:hanging="360"/>
      </w:pPr>
      <w:rPr>
        <w:rFonts w:hint="default" w:ascii="Courier New" w:hAnsi="Courier New"/>
      </w:rPr>
    </w:lvl>
    <w:lvl w:ilvl="5" w:tplc="4424A3DE">
      <w:start w:val="1"/>
      <w:numFmt w:val="bullet"/>
      <w:lvlText w:val=""/>
      <w:lvlJc w:val="left"/>
      <w:pPr>
        <w:ind w:left="4320" w:hanging="360"/>
      </w:pPr>
      <w:rPr>
        <w:rFonts w:hint="default" w:ascii="Wingdings" w:hAnsi="Wingdings"/>
      </w:rPr>
    </w:lvl>
    <w:lvl w:ilvl="6" w:tplc="2F4CF95E">
      <w:start w:val="1"/>
      <w:numFmt w:val="bullet"/>
      <w:lvlText w:val=""/>
      <w:lvlJc w:val="left"/>
      <w:pPr>
        <w:ind w:left="5040" w:hanging="360"/>
      </w:pPr>
      <w:rPr>
        <w:rFonts w:hint="default" w:ascii="Symbol" w:hAnsi="Symbol"/>
      </w:rPr>
    </w:lvl>
    <w:lvl w:ilvl="7" w:tplc="48EE495A">
      <w:start w:val="1"/>
      <w:numFmt w:val="bullet"/>
      <w:lvlText w:val="o"/>
      <w:lvlJc w:val="left"/>
      <w:pPr>
        <w:ind w:left="5760" w:hanging="360"/>
      </w:pPr>
      <w:rPr>
        <w:rFonts w:hint="default" w:ascii="Courier New" w:hAnsi="Courier New"/>
      </w:rPr>
    </w:lvl>
    <w:lvl w:ilvl="8" w:tplc="91866458">
      <w:start w:val="1"/>
      <w:numFmt w:val="bullet"/>
      <w:lvlText w:val=""/>
      <w:lvlJc w:val="left"/>
      <w:pPr>
        <w:ind w:left="6480" w:hanging="360"/>
      </w:pPr>
      <w:rPr>
        <w:rFonts w:hint="default" w:ascii="Wingdings" w:hAnsi="Wingdings"/>
      </w:rPr>
    </w:lvl>
  </w:abstractNum>
  <w:abstractNum w:abstractNumId="1" w15:restartNumberingAfterBreak="0">
    <w:nsid w:val="03F6D0E3"/>
    <w:multiLevelType w:val="hybridMultilevel"/>
    <w:tmpl w:val="3B1AAF06"/>
    <w:lvl w:ilvl="0" w:tplc="29EEED90">
      <w:start w:val="1"/>
      <w:numFmt w:val="decimal"/>
      <w:lvlText w:val="●"/>
      <w:lvlJc w:val="left"/>
      <w:pPr>
        <w:ind w:left="720" w:hanging="360"/>
      </w:pPr>
    </w:lvl>
    <w:lvl w:ilvl="1" w:tplc="6E760264">
      <w:start w:val="1"/>
      <w:numFmt w:val="lowerLetter"/>
      <w:lvlText w:val="%2."/>
      <w:lvlJc w:val="left"/>
      <w:pPr>
        <w:ind w:left="1440" w:hanging="360"/>
      </w:pPr>
    </w:lvl>
    <w:lvl w:ilvl="2" w:tplc="23060DC4">
      <w:start w:val="1"/>
      <w:numFmt w:val="lowerRoman"/>
      <w:lvlText w:val="%3."/>
      <w:lvlJc w:val="right"/>
      <w:pPr>
        <w:ind w:left="2160" w:hanging="180"/>
      </w:pPr>
    </w:lvl>
    <w:lvl w:ilvl="3" w:tplc="6E4A73E0">
      <w:start w:val="1"/>
      <w:numFmt w:val="decimal"/>
      <w:lvlText w:val="%4."/>
      <w:lvlJc w:val="left"/>
      <w:pPr>
        <w:ind w:left="2880" w:hanging="360"/>
      </w:pPr>
    </w:lvl>
    <w:lvl w:ilvl="4" w:tplc="C624F428">
      <w:start w:val="1"/>
      <w:numFmt w:val="lowerLetter"/>
      <w:lvlText w:val="%5."/>
      <w:lvlJc w:val="left"/>
      <w:pPr>
        <w:ind w:left="3600" w:hanging="360"/>
      </w:pPr>
    </w:lvl>
    <w:lvl w:ilvl="5" w:tplc="5480370A">
      <w:start w:val="1"/>
      <w:numFmt w:val="lowerRoman"/>
      <w:lvlText w:val="%6."/>
      <w:lvlJc w:val="right"/>
      <w:pPr>
        <w:ind w:left="4320" w:hanging="180"/>
      </w:pPr>
    </w:lvl>
    <w:lvl w:ilvl="6" w:tplc="02A27298">
      <w:start w:val="1"/>
      <w:numFmt w:val="decimal"/>
      <w:lvlText w:val="%7."/>
      <w:lvlJc w:val="left"/>
      <w:pPr>
        <w:ind w:left="5040" w:hanging="360"/>
      </w:pPr>
    </w:lvl>
    <w:lvl w:ilvl="7" w:tplc="CA128F28">
      <w:start w:val="1"/>
      <w:numFmt w:val="lowerLetter"/>
      <w:lvlText w:val="%8."/>
      <w:lvlJc w:val="left"/>
      <w:pPr>
        <w:ind w:left="5760" w:hanging="360"/>
      </w:pPr>
    </w:lvl>
    <w:lvl w:ilvl="8" w:tplc="6D7C85B6">
      <w:start w:val="1"/>
      <w:numFmt w:val="lowerRoman"/>
      <w:lvlText w:val="%9."/>
      <w:lvlJc w:val="right"/>
      <w:pPr>
        <w:ind w:left="6480" w:hanging="180"/>
      </w:pPr>
    </w:lvl>
  </w:abstractNum>
  <w:abstractNum w:abstractNumId="2" w15:restartNumberingAfterBreak="0">
    <w:nsid w:val="0AFB5351"/>
    <w:multiLevelType w:val="hybridMultilevel"/>
    <w:tmpl w:val="5168635C"/>
    <w:lvl w:ilvl="0" w:tplc="3EB61596">
      <w:start w:val="1"/>
      <w:numFmt w:val="decimal"/>
      <w:lvlText w:val="●"/>
      <w:lvlJc w:val="left"/>
      <w:pPr>
        <w:ind w:left="720" w:hanging="360"/>
      </w:pPr>
    </w:lvl>
    <w:lvl w:ilvl="1" w:tplc="59AEE64E">
      <w:start w:val="1"/>
      <w:numFmt w:val="lowerLetter"/>
      <w:lvlText w:val="%2."/>
      <w:lvlJc w:val="left"/>
      <w:pPr>
        <w:ind w:left="1440" w:hanging="360"/>
      </w:pPr>
    </w:lvl>
    <w:lvl w:ilvl="2" w:tplc="E4AE6D2C">
      <w:start w:val="1"/>
      <w:numFmt w:val="lowerRoman"/>
      <w:lvlText w:val="%3."/>
      <w:lvlJc w:val="right"/>
      <w:pPr>
        <w:ind w:left="2160" w:hanging="180"/>
      </w:pPr>
    </w:lvl>
    <w:lvl w:ilvl="3" w:tplc="B8E83DA8">
      <w:start w:val="1"/>
      <w:numFmt w:val="decimal"/>
      <w:lvlText w:val="%4."/>
      <w:lvlJc w:val="left"/>
      <w:pPr>
        <w:ind w:left="2880" w:hanging="360"/>
      </w:pPr>
    </w:lvl>
    <w:lvl w:ilvl="4" w:tplc="E092BFC2">
      <w:start w:val="1"/>
      <w:numFmt w:val="lowerLetter"/>
      <w:lvlText w:val="%5."/>
      <w:lvlJc w:val="left"/>
      <w:pPr>
        <w:ind w:left="3600" w:hanging="360"/>
      </w:pPr>
    </w:lvl>
    <w:lvl w:ilvl="5" w:tplc="18A84D94">
      <w:start w:val="1"/>
      <w:numFmt w:val="lowerRoman"/>
      <w:lvlText w:val="%6."/>
      <w:lvlJc w:val="right"/>
      <w:pPr>
        <w:ind w:left="4320" w:hanging="180"/>
      </w:pPr>
    </w:lvl>
    <w:lvl w:ilvl="6" w:tplc="A07C2200">
      <w:start w:val="1"/>
      <w:numFmt w:val="decimal"/>
      <w:lvlText w:val="%7."/>
      <w:lvlJc w:val="left"/>
      <w:pPr>
        <w:ind w:left="5040" w:hanging="360"/>
      </w:pPr>
    </w:lvl>
    <w:lvl w:ilvl="7" w:tplc="ADFAC754">
      <w:start w:val="1"/>
      <w:numFmt w:val="lowerLetter"/>
      <w:lvlText w:val="%8."/>
      <w:lvlJc w:val="left"/>
      <w:pPr>
        <w:ind w:left="5760" w:hanging="360"/>
      </w:pPr>
    </w:lvl>
    <w:lvl w:ilvl="8" w:tplc="728C0718">
      <w:start w:val="1"/>
      <w:numFmt w:val="lowerRoman"/>
      <w:lvlText w:val="%9."/>
      <w:lvlJc w:val="right"/>
      <w:pPr>
        <w:ind w:left="6480" w:hanging="180"/>
      </w:pPr>
    </w:lvl>
  </w:abstractNum>
  <w:abstractNum w:abstractNumId="3" w15:restartNumberingAfterBreak="0">
    <w:nsid w:val="0D9E8654"/>
    <w:multiLevelType w:val="hybridMultilevel"/>
    <w:tmpl w:val="4014CA6A"/>
    <w:lvl w:ilvl="0" w:tplc="BF2A61D6">
      <w:start w:val="1"/>
      <w:numFmt w:val="decimal"/>
      <w:lvlText w:val="%1."/>
      <w:lvlJc w:val="left"/>
      <w:pPr>
        <w:ind w:left="360" w:hanging="360"/>
      </w:pPr>
      <w:rPr>
        <w:rFonts w:hint="default" w:ascii="Calibri" w:hAnsi="Calibri"/>
      </w:rPr>
    </w:lvl>
    <w:lvl w:ilvl="1" w:tplc="AF84D952">
      <w:start w:val="1"/>
      <w:numFmt w:val="lowerLetter"/>
      <w:lvlText w:val="%2."/>
      <w:lvlJc w:val="left"/>
      <w:pPr>
        <w:ind w:left="1440" w:hanging="360"/>
      </w:pPr>
    </w:lvl>
    <w:lvl w:ilvl="2" w:tplc="D946F616">
      <w:start w:val="1"/>
      <w:numFmt w:val="lowerRoman"/>
      <w:lvlText w:val="%3."/>
      <w:lvlJc w:val="right"/>
      <w:pPr>
        <w:ind w:left="2160" w:hanging="180"/>
      </w:pPr>
    </w:lvl>
    <w:lvl w:ilvl="3" w:tplc="2F52A21E">
      <w:start w:val="1"/>
      <w:numFmt w:val="decimal"/>
      <w:lvlText w:val="%4."/>
      <w:lvlJc w:val="left"/>
      <w:pPr>
        <w:ind w:left="2880" w:hanging="360"/>
      </w:pPr>
    </w:lvl>
    <w:lvl w:ilvl="4" w:tplc="FE64D00C">
      <w:start w:val="1"/>
      <w:numFmt w:val="lowerLetter"/>
      <w:lvlText w:val="%5."/>
      <w:lvlJc w:val="left"/>
      <w:pPr>
        <w:ind w:left="3600" w:hanging="360"/>
      </w:pPr>
    </w:lvl>
    <w:lvl w:ilvl="5" w:tplc="E12282CE">
      <w:start w:val="1"/>
      <w:numFmt w:val="lowerRoman"/>
      <w:lvlText w:val="%6."/>
      <w:lvlJc w:val="right"/>
      <w:pPr>
        <w:ind w:left="4320" w:hanging="180"/>
      </w:pPr>
    </w:lvl>
    <w:lvl w:ilvl="6" w:tplc="BABAF6E2">
      <w:start w:val="1"/>
      <w:numFmt w:val="decimal"/>
      <w:lvlText w:val="%7."/>
      <w:lvlJc w:val="left"/>
      <w:pPr>
        <w:ind w:left="5040" w:hanging="360"/>
      </w:pPr>
    </w:lvl>
    <w:lvl w:ilvl="7" w:tplc="D3E6AEB0">
      <w:start w:val="1"/>
      <w:numFmt w:val="lowerLetter"/>
      <w:lvlText w:val="%8."/>
      <w:lvlJc w:val="left"/>
      <w:pPr>
        <w:ind w:left="5760" w:hanging="360"/>
      </w:pPr>
    </w:lvl>
    <w:lvl w:ilvl="8" w:tplc="06D682E4">
      <w:start w:val="1"/>
      <w:numFmt w:val="lowerRoman"/>
      <w:lvlText w:val="%9."/>
      <w:lvlJc w:val="right"/>
      <w:pPr>
        <w:ind w:left="6480" w:hanging="180"/>
      </w:pPr>
    </w:lvl>
  </w:abstractNum>
  <w:abstractNum w:abstractNumId="4" w15:restartNumberingAfterBreak="0">
    <w:nsid w:val="10B1059D"/>
    <w:multiLevelType w:val="multilevel"/>
    <w:tmpl w:val="F5DA4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B91866F"/>
    <w:multiLevelType w:val="hybridMultilevel"/>
    <w:tmpl w:val="E1005DAC"/>
    <w:lvl w:ilvl="0" w:tplc="21B481E8">
      <w:start w:val="1"/>
      <w:numFmt w:val="bullet"/>
      <w:lvlText w:val=""/>
      <w:lvlJc w:val="left"/>
      <w:pPr>
        <w:ind w:left="720" w:hanging="360"/>
      </w:pPr>
      <w:rPr>
        <w:rFonts w:hint="default" w:ascii="Symbol" w:hAnsi="Symbol"/>
      </w:rPr>
    </w:lvl>
    <w:lvl w:ilvl="1" w:tplc="48F8A506">
      <w:start w:val="1"/>
      <w:numFmt w:val="lowerLetter"/>
      <w:lvlText w:val="%2."/>
      <w:lvlJc w:val="left"/>
      <w:pPr>
        <w:ind w:left="1440" w:hanging="360"/>
      </w:pPr>
    </w:lvl>
    <w:lvl w:ilvl="2" w:tplc="7DEE724C">
      <w:start w:val="1"/>
      <w:numFmt w:val="lowerRoman"/>
      <w:lvlText w:val="%3."/>
      <w:lvlJc w:val="right"/>
      <w:pPr>
        <w:ind w:left="2160" w:hanging="180"/>
      </w:pPr>
    </w:lvl>
    <w:lvl w:ilvl="3" w:tplc="55CCD388">
      <w:start w:val="1"/>
      <w:numFmt w:val="decimal"/>
      <w:lvlText w:val="%4."/>
      <w:lvlJc w:val="left"/>
      <w:pPr>
        <w:ind w:left="2880" w:hanging="360"/>
      </w:pPr>
    </w:lvl>
    <w:lvl w:ilvl="4" w:tplc="81DC6B62">
      <w:start w:val="1"/>
      <w:numFmt w:val="lowerLetter"/>
      <w:lvlText w:val="%5."/>
      <w:lvlJc w:val="left"/>
      <w:pPr>
        <w:ind w:left="3600" w:hanging="360"/>
      </w:pPr>
    </w:lvl>
    <w:lvl w:ilvl="5" w:tplc="F5C2CC9C">
      <w:start w:val="1"/>
      <w:numFmt w:val="lowerRoman"/>
      <w:lvlText w:val="%6."/>
      <w:lvlJc w:val="right"/>
      <w:pPr>
        <w:ind w:left="4320" w:hanging="180"/>
      </w:pPr>
    </w:lvl>
    <w:lvl w:ilvl="6" w:tplc="F718DAF0">
      <w:start w:val="1"/>
      <w:numFmt w:val="decimal"/>
      <w:lvlText w:val="%7."/>
      <w:lvlJc w:val="left"/>
      <w:pPr>
        <w:ind w:left="5040" w:hanging="360"/>
      </w:pPr>
    </w:lvl>
    <w:lvl w:ilvl="7" w:tplc="CF36DD98">
      <w:start w:val="1"/>
      <w:numFmt w:val="lowerLetter"/>
      <w:lvlText w:val="%8."/>
      <w:lvlJc w:val="left"/>
      <w:pPr>
        <w:ind w:left="5760" w:hanging="360"/>
      </w:pPr>
    </w:lvl>
    <w:lvl w:ilvl="8" w:tplc="9FB09048">
      <w:start w:val="1"/>
      <w:numFmt w:val="lowerRoman"/>
      <w:lvlText w:val="%9."/>
      <w:lvlJc w:val="right"/>
      <w:pPr>
        <w:ind w:left="6480" w:hanging="180"/>
      </w:pPr>
    </w:lvl>
  </w:abstractNum>
  <w:abstractNum w:abstractNumId="6" w15:restartNumberingAfterBreak="0">
    <w:nsid w:val="1FC38C5B"/>
    <w:multiLevelType w:val="hybridMultilevel"/>
    <w:tmpl w:val="E2AEAD24"/>
    <w:lvl w:ilvl="0" w:tplc="DF58C9CC">
      <w:start w:val="1"/>
      <w:numFmt w:val="decimal"/>
      <w:lvlText w:val="●"/>
      <w:lvlJc w:val="left"/>
      <w:pPr>
        <w:ind w:left="720" w:hanging="360"/>
      </w:pPr>
    </w:lvl>
    <w:lvl w:ilvl="1" w:tplc="3D264470">
      <w:start w:val="1"/>
      <w:numFmt w:val="bullet"/>
      <w:lvlText w:val="o"/>
      <w:lvlJc w:val="left"/>
      <w:pPr>
        <w:ind w:left="1440" w:hanging="360"/>
      </w:pPr>
      <w:rPr>
        <w:rFonts w:hint="default" w:ascii="Symbol" w:hAnsi="Symbol"/>
      </w:rPr>
    </w:lvl>
    <w:lvl w:ilvl="2" w:tplc="E416D98E">
      <w:start w:val="1"/>
      <w:numFmt w:val="lowerRoman"/>
      <w:lvlText w:val="%3."/>
      <w:lvlJc w:val="right"/>
      <w:pPr>
        <w:ind w:left="2160" w:hanging="180"/>
      </w:pPr>
    </w:lvl>
    <w:lvl w:ilvl="3" w:tplc="CF5A3AF8">
      <w:start w:val="1"/>
      <w:numFmt w:val="decimal"/>
      <w:lvlText w:val="%4."/>
      <w:lvlJc w:val="left"/>
      <w:pPr>
        <w:ind w:left="2880" w:hanging="360"/>
      </w:pPr>
    </w:lvl>
    <w:lvl w:ilvl="4" w:tplc="AAF4C4F8">
      <w:start w:val="1"/>
      <w:numFmt w:val="lowerLetter"/>
      <w:lvlText w:val="%5."/>
      <w:lvlJc w:val="left"/>
      <w:pPr>
        <w:ind w:left="3600" w:hanging="360"/>
      </w:pPr>
    </w:lvl>
    <w:lvl w:ilvl="5" w:tplc="CFCC73F8">
      <w:start w:val="1"/>
      <w:numFmt w:val="lowerRoman"/>
      <w:lvlText w:val="%6."/>
      <w:lvlJc w:val="right"/>
      <w:pPr>
        <w:ind w:left="4320" w:hanging="180"/>
      </w:pPr>
    </w:lvl>
    <w:lvl w:ilvl="6" w:tplc="6C78C1AE">
      <w:start w:val="1"/>
      <w:numFmt w:val="decimal"/>
      <w:lvlText w:val="%7."/>
      <w:lvlJc w:val="left"/>
      <w:pPr>
        <w:ind w:left="5040" w:hanging="360"/>
      </w:pPr>
    </w:lvl>
    <w:lvl w:ilvl="7" w:tplc="E892E414">
      <w:start w:val="1"/>
      <w:numFmt w:val="lowerLetter"/>
      <w:lvlText w:val="%8."/>
      <w:lvlJc w:val="left"/>
      <w:pPr>
        <w:ind w:left="5760" w:hanging="360"/>
      </w:pPr>
    </w:lvl>
    <w:lvl w:ilvl="8" w:tplc="67861282">
      <w:start w:val="1"/>
      <w:numFmt w:val="lowerRoman"/>
      <w:lvlText w:val="%9."/>
      <w:lvlJc w:val="right"/>
      <w:pPr>
        <w:ind w:left="6480" w:hanging="180"/>
      </w:pPr>
    </w:lvl>
  </w:abstractNum>
  <w:abstractNum w:abstractNumId="7" w15:restartNumberingAfterBreak="0">
    <w:nsid w:val="226F3CBE"/>
    <w:multiLevelType w:val="multilevel"/>
    <w:tmpl w:val="29200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7660D0"/>
    <w:multiLevelType w:val="hybridMultilevel"/>
    <w:tmpl w:val="E51AC234"/>
    <w:lvl w:ilvl="0" w:tplc="76C2581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hint="default" w:ascii="Symbol" w:hAnsi="Symbol"/>
      </w:rPr>
    </w:lvl>
    <w:lvl w:ilvl="2" w:tplc="04090001">
      <w:start w:val="1"/>
      <w:numFmt w:val="bullet"/>
      <w:lvlText w:val=""/>
      <w:lvlJc w:val="left"/>
      <w:pPr>
        <w:tabs>
          <w:tab w:val="num" w:pos="2160"/>
        </w:tabs>
        <w:ind w:left="2160" w:hanging="180"/>
      </w:pPr>
      <w:rPr>
        <w:rFonts w:hint="default" w:ascii="Symbol" w:hAnsi="Symbo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229B5C"/>
    <w:multiLevelType w:val="hybridMultilevel"/>
    <w:tmpl w:val="37AAF20C"/>
    <w:lvl w:ilvl="0" w:tplc="442EFE62">
      <w:start w:val="1"/>
      <w:numFmt w:val="decimal"/>
      <w:lvlText w:val="●"/>
      <w:lvlJc w:val="left"/>
      <w:pPr>
        <w:ind w:left="720" w:hanging="360"/>
      </w:pPr>
    </w:lvl>
    <w:lvl w:ilvl="1" w:tplc="C0B22350">
      <w:start w:val="1"/>
      <w:numFmt w:val="lowerLetter"/>
      <w:lvlText w:val="%2."/>
      <w:lvlJc w:val="left"/>
      <w:pPr>
        <w:ind w:left="1440" w:hanging="360"/>
      </w:pPr>
    </w:lvl>
    <w:lvl w:ilvl="2" w:tplc="2E664C3E">
      <w:start w:val="1"/>
      <w:numFmt w:val="lowerRoman"/>
      <w:lvlText w:val="%3."/>
      <w:lvlJc w:val="right"/>
      <w:pPr>
        <w:ind w:left="2160" w:hanging="180"/>
      </w:pPr>
    </w:lvl>
    <w:lvl w:ilvl="3" w:tplc="4C9A1D16">
      <w:start w:val="1"/>
      <w:numFmt w:val="decimal"/>
      <w:lvlText w:val="%4."/>
      <w:lvlJc w:val="left"/>
      <w:pPr>
        <w:ind w:left="2880" w:hanging="360"/>
      </w:pPr>
    </w:lvl>
    <w:lvl w:ilvl="4" w:tplc="178E2138">
      <w:start w:val="1"/>
      <w:numFmt w:val="lowerLetter"/>
      <w:lvlText w:val="%5."/>
      <w:lvlJc w:val="left"/>
      <w:pPr>
        <w:ind w:left="3600" w:hanging="360"/>
      </w:pPr>
    </w:lvl>
    <w:lvl w:ilvl="5" w:tplc="DC006974">
      <w:start w:val="1"/>
      <w:numFmt w:val="lowerRoman"/>
      <w:lvlText w:val="%6."/>
      <w:lvlJc w:val="right"/>
      <w:pPr>
        <w:ind w:left="4320" w:hanging="180"/>
      </w:pPr>
    </w:lvl>
    <w:lvl w:ilvl="6" w:tplc="0BCA80B2">
      <w:start w:val="1"/>
      <w:numFmt w:val="decimal"/>
      <w:lvlText w:val="%7."/>
      <w:lvlJc w:val="left"/>
      <w:pPr>
        <w:ind w:left="5040" w:hanging="360"/>
      </w:pPr>
    </w:lvl>
    <w:lvl w:ilvl="7" w:tplc="8E32B168">
      <w:start w:val="1"/>
      <w:numFmt w:val="lowerLetter"/>
      <w:lvlText w:val="%8."/>
      <w:lvlJc w:val="left"/>
      <w:pPr>
        <w:ind w:left="5760" w:hanging="360"/>
      </w:pPr>
    </w:lvl>
    <w:lvl w:ilvl="8" w:tplc="8AC65750">
      <w:start w:val="1"/>
      <w:numFmt w:val="lowerRoman"/>
      <w:lvlText w:val="%9."/>
      <w:lvlJc w:val="right"/>
      <w:pPr>
        <w:ind w:left="6480" w:hanging="180"/>
      </w:pPr>
    </w:lvl>
  </w:abstractNum>
  <w:abstractNum w:abstractNumId="10" w15:restartNumberingAfterBreak="0">
    <w:nsid w:val="3798982D"/>
    <w:multiLevelType w:val="hybridMultilevel"/>
    <w:tmpl w:val="1FB0264A"/>
    <w:lvl w:ilvl="0" w:tplc="3D9E4196">
      <w:start w:val="1"/>
      <w:numFmt w:val="bullet"/>
      <w:lvlText w:val=""/>
      <w:lvlJc w:val="left"/>
      <w:pPr>
        <w:ind w:left="720" w:hanging="360"/>
      </w:pPr>
      <w:rPr>
        <w:rFonts w:hint="default" w:ascii="Symbol" w:hAnsi="Symbol"/>
      </w:rPr>
    </w:lvl>
    <w:lvl w:ilvl="1" w:tplc="AA228E7C">
      <w:start w:val="1"/>
      <w:numFmt w:val="lowerLetter"/>
      <w:lvlText w:val="%2."/>
      <w:lvlJc w:val="left"/>
      <w:pPr>
        <w:ind w:left="1440" w:hanging="360"/>
      </w:pPr>
    </w:lvl>
    <w:lvl w:ilvl="2" w:tplc="C02045AA">
      <w:start w:val="1"/>
      <w:numFmt w:val="lowerRoman"/>
      <w:lvlText w:val="%3."/>
      <w:lvlJc w:val="right"/>
      <w:pPr>
        <w:ind w:left="2160" w:hanging="180"/>
      </w:pPr>
    </w:lvl>
    <w:lvl w:ilvl="3" w:tplc="DB4ECE58">
      <w:start w:val="1"/>
      <w:numFmt w:val="decimal"/>
      <w:lvlText w:val="%4."/>
      <w:lvlJc w:val="left"/>
      <w:pPr>
        <w:ind w:left="2880" w:hanging="360"/>
      </w:pPr>
    </w:lvl>
    <w:lvl w:ilvl="4" w:tplc="AEA8CF80">
      <w:start w:val="1"/>
      <w:numFmt w:val="lowerLetter"/>
      <w:lvlText w:val="%5."/>
      <w:lvlJc w:val="left"/>
      <w:pPr>
        <w:ind w:left="3600" w:hanging="360"/>
      </w:pPr>
    </w:lvl>
    <w:lvl w:ilvl="5" w:tplc="F4EA7FBA">
      <w:start w:val="1"/>
      <w:numFmt w:val="lowerRoman"/>
      <w:lvlText w:val="%6."/>
      <w:lvlJc w:val="right"/>
      <w:pPr>
        <w:ind w:left="4320" w:hanging="180"/>
      </w:pPr>
    </w:lvl>
    <w:lvl w:ilvl="6" w:tplc="70CA8122">
      <w:start w:val="1"/>
      <w:numFmt w:val="decimal"/>
      <w:lvlText w:val="%7."/>
      <w:lvlJc w:val="left"/>
      <w:pPr>
        <w:ind w:left="5040" w:hanging="360"/>
      </w:pPr>
    </w:lvl>
    <w:lvl w:ilvl="7" w:tplc="93EA11F0">
      <w:start w:val="1"/>
      <w:numFmt w:val="lowerLetter"/>
      <w:lvlText w:val="%8."/>
      <w:lvlJc w:val="left"/>
      <w:pPr>
        <w:ind w:left="5760" w:hanging="360"/>
      </w:pPr>
    </w:lvl>
    <w:lvl w:ilvl="8" w:tplc="73E47FAC">
      <w:start w:val="1"/>
      <w:numFmt w:val="lowerRoman"/>
      <w:lvlText w:val="%9."/>
      <w:lvlJc w:val="right"/>
      <w:pPr>
        <w:ind w:left="6480" w:hanging="180"/>
      </w:pPr>
    </w:lvl>
  </w:abstractNum>
  <w:abstractNum w:abstractNumId="11" w15:restartNumberingAfterBreak="0">
    <w:nsid w:val="3F64DCF9"/>
    <w:multiLevelType w:val="hybridMultilevel"/>
    <w:tmpl w:val="ECF4E4A0"/>
    <w:lvl w:ilvl="0" w:tplc="4FFC0F7A">
      <w:start w:val="1"/>
      <w:numFmt w:val="bullet"/>
      <w:lvlText w:val=""/>
      <w:lvlJc w:val="left"/>
      <w:pPr>
        <w:ind w:left="720" w:hanging="360"/>
      </w:pPr>
      <w:rPr>
        <w:rFonts w:hint="default" w:ascii="Symbol" w:hAnsi="Symbol"/>
      </w:rPr>
    </w:lvl>
    <w:lvl w:ilvl="1" w:tplc="377C21E6">
      <w:start w:val="1"/>
      <w:numFmt w:val="bullet"/>
      <w:lvlText w:val="o"/>
      <w:lvlJc w:val="left"/>
      <w:pPr>
        <w:ind w:left="1440" w:hanging="360"/>
      </w:pPr>
      <w:rPr>
        <w:rFonts w:hint="default" w:ascii="Courier New" w:hAnsi="Courier New"/>
      </w:rPr>
    </w:lvl>
    <w:lvl w:ilvl="2" w:tplc="CD026EFA">
      <w:start w:val="1"/>
      <w:numFmt w:val="bullet"/>
      <w:lvlText w:val=""/>
      <w:lvlJc w:val="left"/>
      <w:pPr>
        <w:ind w:left="2160" w:hanging="360"/>
      </w:pPr>
      <w:rPr>
        <w:rFonts w:hint="default" w:ascii="Wingdings" w:hAnsi="Wingdings"/>
      </w:rPr>
    </w:lvl>
    <w:lvl w:ilvl="3" w:tplc="FEACBDA0">
      <w:start w:val="1"/>
      <w:numFmt w:val="bullet"/>
      <w:lvlText w:val=""/>
      <w:lvlJc w:val="left"/>
      <w:pPr>
        <w:ind w:left="2880" w:hanging="360"/>
      </w:pPr>
      <w:rPr>
        <w:rFonts w:hint="default" w:ascii="Symbol" w:hAnsi="Symbol"/>
      </w:rPr>
    </w:lvl>
    <w:lvl w:ilvl="4" w:tplc="1CD0BEF2">
      <w:start w:val="1"/>
      <w:numFmt w:val="bullet"/>
      <w:lvlText w:val="o"/>
      <w:lvlJc w:val="left"/>
      <w:pPr>
        <w:ind w:left="3600" w:hanging="360"/>
      </w:pPr>
      <w:rPr>
        <w:rFonts w:hint="default" w:ascii="Courier New" w:hAnsi="Courier New"/>
      </w:rPr>
    </w:lvl>
    <w:lvl w:ilvl="5" w:tplc="000891A2">
      <w:start w:val="1"/>
      <w:numFmt w:val="bullet"/>
      <w:lvlText w:val=""/>
      <w:lvlJc w:val="left"/>
      <w:pPr>
        <w:ind w:left="4320" w:hanging="360"/>
      </w:pPr>
      <w:rPr>
        <w:rFonts w:hint="default" w:ascii="Wingdings" w:hAnsi="Wingdings"/>
      </w:rPr>
    </w:lvl>
    <w:lvl w:ilvl="6" w:tplc="79B6AC22">
      <w:start w:val="1"/>
      <w:numFmt w:val="bullet"/>
      <w:lvlText w:val=""/>
      <w:lvlJc w:val="left"/>
      <w:pPr>
        <w:ind w:left="5040" w:hanging="360"/>
      </w:pPr>
      <w:rPr>
        <w:rFonts w:hint="default" w:ascii="Symbol" w:hAnsi="Symbol"/>
      </w:rPr>
    </w:lvl>
    <w:lvl w:ilvl="7" w:tplc="0FEC0C2A">
      <w:start w:val="1"/>
      <w:numFmt w:val="bullet"/>
      <w:lvlText w:val="o"/>
      <w:lvlJc w:val="left"/>
      <w:pPr>
        <w:ind w:left="5760" w:hanging="360"/>
      </w:pPr>
      <w:rPr>
        <w:rFonts w:hint="default" w:ascii="Courier New" w:hAnsi="Courier New"/>
      </w:rPr>
    </w:lvl>
    <w:lvl w:ilvl="8" w:tplc="F5B8381C">
      <w:start w:val="1"/>
      <w:numFmt w:val="bullet"/>
      <w:lvlText w:val=""/>
      <w:lvlJc w:val="left"/>
      <w:pPr>
        <w:ind w:left="6480" w:hanging="360"/>
      </w:pPr>
      <w:rPr>
        <w:rFonts w:hint="default" w:ascii="Wingdings" w:hAnsi="Wingdings"/>
      </w:rPr>
    </w:lvl>
  </w:abstractNum>
  <w:abstractNum w:abstractNumId="12" w15:restartNumberingAfterBreak="0">
    <w:nsid w:val="4FE1709C"/>
    <w:multiLevelType w:val="hybridMultilevel"/>
    <w:tmpl w:val="ADD43B88"/>
    <w:lvl w:ilvl="0" w:tplc="2EE6A344">
      <w:start w:val="1"/>
      <w:numFmt w:val="decimal"/>
      <w:lvlText w:val="●"/>
      <w:lvlJc w:val="left"/>
      <w:pPr>
        <w:ind w:left="720" w:hanging="360"/>
      </w:pPr>
    </w:lvl>
    <w:lvl w:ilvl="1" w:tplc="ED489788">
      <w:start w:val="1"/>
      <w:numFmt w:val="lowerLetter"/>
      <w:lvlText w:val="%2."/>
      <w:lvlJc w:val="left"/>
      <w:pPr>
        <w:ind w:left="1440" w:hanging="360"/>
      </w:pPr>
    </w:lvl>
    <w:lvl w:ilvl="2" w:tplc="D03E5322">
      <w:start w:val="1"/>
      <w:numFmt w:val="lowerRoman"/>
      <w:lvlText w:val="%3."/>
      <w:lvlJc w:val="right"/>
      <w:pPr>
        <w:ind w:left="2160" w:hanging="180"/>
      </w:pPr>
    </w:lvl>
    <w:lvl w:ilvl="3" w:tplc="9236A00A">
      <w:start w:val="1"/>
      <w:numFmt w:val="decimal"/>
      <w:lvlText w:val="%4."/>
      <w:lvlJc w:val="left"/>
      <w:pPr>
        <w:ind w:left="2880" w:hanging="360"/>
      </w:pPr>
    </w:lvl>
    <w:lvl w:ilvl="4" w:tplc="29E8F6D4">
      <w:start w:val="1"/>
      <w:numFmt w:val="lowerLetter"/>
      <w:lvlText w:val="%5."/>
      <w:lvlJc w:val="left"/>
      <w:pPr>
        <w:ind w:left="3600" w:hanging="360"/>
      </w:pPr>
    </w:lvl>
    <w:lvl w:ilvl="5" w:tplc="C9427F38">
      <w:start w:val="1"/>
      <w:numFmt w:val="lowerRoman"/>
      <w:lvlText w:val="%6."/>
      <w:lvlJc w:val="right"/>
      <w:pPr>
        <w:ind w:left="4320" w:hanging="180"/>
      </w:pPr>
    </w:lvl>
    <w:lvl w:ilvl="6" w:tplc="E4D8BF1C">
      <w:start w:val="1"/>
      <w:numFmt w:val="decimal"/>
      <w:lvlText w:val="%7."/>
      <w:lvlJc w:val="left"/>
      <w:pPr>
        <w:ind w:left="5040" w:hanging="360"/>
      </w:pPr>
    </w:lvl>
    <w:lvl w:ilvl="7" w:tplc="45C2BA0E">
      <w:start w:val="1"/>
      <w:numFmt w:val="lowerLetter"/>
      <w:lvlText w:val="%8."/>
      <w:lvlJc w:val="left"/>
      <w:pPr>
        <w:ind w:left="5760" w:hanging="360"/>
      </w:pPr>
    </w:lvl>
    <w:lvl w:ilvl="8" w:tplc="30D01536">
      <w:start w:val="1"/>
      <w:numFmt w:val="lowerRoman"/>
      <w:lvlText w:val="%9."/>
      <w:lvlJc w:val="right"/>
      <w:pPr>
        <w:ind w:left="6480" w:hanging="180"/>
      </w:pPr>
    </w:lvl>
  </w:abstractNum>
  <w:abstractNum w:abstractNumId="13" w15:restartNumberingAfterBreak="0">
    <w:nsid w:val="54643708"/>
    <w:multiLevelType w:val="multilevel"/>
    <w:tmpl w:val="EAC8B0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B50D7F5"/>
    <w:multiLevelType w:val="hybridMultilevel"/>
    <w:tmpl w:val="F52E8DC0"/>
    <w:lvl w:ilvl="0" w:tplc="A9B0736A">
      <w:start w:val="1"/>
      <w:numFmt w:val="decimal"/>
      <w:lvlText w:val="%1."/>
      <w:lvlJc w:val="left"/>
      <w:pPr>
        <w:ind w:left="360" w:hanging="360"/>
      </w:pPr>
      <w:rPr>
        <w:rFonts w:hint="default" w:ascii="Calibri" w:hAnsi="Calibri"/>
      </w:rPr>
    </w:lvl>
    <w:lvl w:ilvl="1" w:tplc="1116FAF4">
      <w:start w:val="1"/>
      <w:numFmt w:val="lowerLetter"/>
      <w:lvlText w:val="%2."/>
      <w:lvlJc w:val="left"/>
      <w:pPr>
        <w:ind w:left="1440" w:hanging="360"/>
      </w:pPr>
    </w:lvl>
    <w:lvl w:ilvl="2" w:tplc="2CA62548">
      <w:start w:val="1"/>
      <w:numFmt w:val="lowerRoman"/>
      <w:lvlText w:val="%3."/>
      <w:lvlJc w:val="right"/>
      <w:pPr>
        <w:ind w:left="2160" w:hanging="180"/>
      </w:pPr>
    </w:lvl>
    <w:lvl w:ilvl="3" w:tplc="C91A9DBE">
      <w:start w:val="1"/>
      <w:numFmt w:val="decimal"/>
      <w:lvlText w:val="%4."/>
      <w:lvlJc w:val="left"/>
      <w:pPr>
        <w:ind w:left="2880" w:hanging="360"/>
      </w:pPr>
    </w:lvl>
    <w:lvl w:ilvl="4" w:tplc="1E2AB37E">
      <w:start w:val="1"/>
      <w:numFmt w:val="lowerLetter"/>
      <w:lvlText w:val="%5."/>
      <w:lvlJc w:val="left"/>
      <w:pPr>
        <w:ind w:left="3600" w:hanging="360"/>
      </w:pPr>
    </w:lvl>
    <w:lvl w:ilvl="5" w:tplc="6F740FBE">
      <w:start w:val="1"/>
      <w:numFmt w:val="lowerRoman"/>
      <w:lvlText w:val="%6."/>
      <w:lvlJc w:val="right"/>
      <w:pPr>
        <w:ind w:left="4320" w:hanging="180"/>
      </w:pPr>
    </w:lvl>
    <w:lvl w:ilvl="6" w:tplc="6EEA9FB4">
      <w:start w:val="1"/>
      <w:numFmt w:val="decimal"/>
      <w:lvlText w:val="%7."/>
      <w:lvlJc w:val="left"/>
      <w:pPr>
        <w:ind w:left="5040" w:hanging="360"/>
      </w:pPr>
    </w:lvl>
    <w:lvl w:ilvl="7" w:tplc="62A4B2A0">
      <w:start w:val="1"/>
      <w:numFmt w:val="lowerLetter"/>
      <w:lvlText w:val="%8."/>
      <w:lvlJc w:val="left"/>
      <w:pPr>
        <w:ind w:left="5760" w:hanging="360"/>
      </w:pPr>
    </w:lvl>
    <w:lvl w:ilvl="8" w:tplc="17882FF6">
      <w:start w:val="1"/>
      <w:numFmt w:val="lowerRoman"/>
      <w:lvlText w:val="%9."/>
      <w:lvlJc w:val="right"/>
      <w:pPr>
        <w:ind w:left="6480" w:hanging="180"/>
      </w:pPr>
    </w:lvl>
  </w:abstractNum>
  <w:abstractNum w:abstractNumId="15" w15:restartNumberingAfterBreak="0">
    <w:nsid w:val="63AF3856"/>
    <w:multiLevelType w:val="hybridMultilevel"/>
    <w:tmpl w:val="2D5EC7B4"/>
    <w:lvl w:ilvl="0" w:tplc="DDE09F60">
      <w:start w:val="1"/>
      <w:numFmt w:val="decimal"/>
      <w:lvlText w:val="●"/>
      <w:lvlJc w:val="left"/>
      <w:pPr>
        <w:ind w:left="720" w:hanging="360"/>
      </w:pPr>
    </w:lvl>
    <w:lvl w:ilvl="1" w:tplc="BCC684B8">
      <w:start w:val="1"/>
      <w:numFmt w:val="decimal"/>
      <w:lvlText w:val="○"/>
      <w:lvlJc w:val="left"/>
      <w:pPr>
        <w:ind w:left="1440" w:hanging="360"/>
      </w:pPr>
    </w:lvl>
    <w:lvl w:ilvl="2" w:tplc="E97E36FA">
      <w:start w:val="1"/>
      <w:numFmt w:val="lowerRoman"/>
      <w:lvlText w:val="%3."/>
      <w:lvlJc w:val="right"/>
      <w:pPr>
        <w:ind w:left="2160" w:hanging="180"/>
      </w:pPr>
    </w:lvl>
    <w:lvl w:ilvl="3" w:tplc="96EE940C">
      <w:start w:val="1"/>
      <w:numFmt w:val="decimal"/>
      <w:lvlText w:val="%4."/>
      <w:lvlJc w:val="left"/>
      <w:pPr>
        <w:ind w:left="2880" w:hanging="360"/>
      </w:pPr>
    </w:lvl>
    <w:lvl w:ilvl="4" w:tplc="FC40C1FA">
      <w:start w:val="1"/>
      <w:numFmt w:val="lowerLetter"/>
      <w:lvlText w:val="%5."/>
      <w:lvlJc w:val="left"/>
      <w:pPr>
        <w:ind w:left="3600" w:hanging="360"/>
      </w:pPr>
    </w:lvl>
    <w:lvl w:ilvl="5" w:tplc="190E71E0">
      <w:start w:val="1"/>
      <w:numFmt w:val="lowerRoman"/>
      <w:lvlText w:val="%6."/>
      <w:lvlJc w:val="right"/>
      <w:pPr>
        <w:ind w:left="4320" w:hanging="180"/>
      </w:pPr>
    </w:lvl>
    <w:lvl w:ilvl="6" w:tplc="0A0EF7FE">
      <w:start w:val="1"/>
      <w:numFmt w:val="decimal"/>
      <w:lvlText w:val="%7."/>
      <w:lvlJc w:val="left"/>
      <w:pPr>
        <w:ind w:left="5040" w:hanging="360"/>
      </w:pPr>
    </w:lvl>
    <w:lvl w:ilvl="7" w:tplc="67B2B4E0">
      <w:start w:val="1"/>
      <w:numFmt w:val="lowerLetter"/>
      <w:lvlText w:val="%8."/>
      <w:lvlJc w:val="left"/>
      <w:pPr>
        <w:ind w:left="5760" w:hanging="360"/>
      </w:pPr>
    </w:lvl>
    <w:lvl w:ilvl="8" w:tplc="996683B0">
      <w:start w:val="1"/>
      <w:numFmt w:val="lowerRoman"/>
      <w:lvlText w:val="%9."/>
      <w:lvlJc w:val="right"/>
      <w:pPr>
        <w:ind w:left="6480" w:hanging="180"/>
      </w:pPr>
    </w:lvl>
  </w:abstractNum>
  <w:abstractNum w:abstractNumId="16" w15:restartNumberingAfterBreak="0">
    <w:nsid w:val="6B915F90"/>
    <w:multiLevelType w:val="hybridMultilevel"/>
    <w:tmpl w:val="C282A3E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hint="default" w:ascii="Symbol" w:hAnsi="Symbol"/>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FF08636"/>
    <w:multiLevelType w:val="hybridMultilevel"/>
    <w:tmpl w:val="51000316"/>
    <w:lvl w:ilvl="0" w:tplc="B464D370">
      <w:start w:val="1"/>
      <w:numFmt w:val="bullet"/>
      <w:lvlText w:val=""/>
      <w:lvlJc w:val="left"/>
      <w:pPr>
        <w:ind w:left="720" w:hanging="360"/>
      </w:pPr>
      <w:rPr>
        <w:rFonts w:hint="default" w:ascii="Symbol" w:hAnsi="Symbol"/>
      </w:rPr>
    </w:lvl>
    <w:lvl w:ilvl="1" w:tplc="FB268EF6">
      <w:start w:val="1"/>
      <w:numFmt w:val="bullet"/>
      <w:lvlText w:val="o"/>
      <w:lvlJc w:val="left"/>
      <w:pPr>
        <w:ind w:left="1440" w:hanging="360"/>
      </w:pPr>
      <w:rPr>
        <w:rFonts w:hint="default" w:ascii="Courier New" w:hAnsi="Courier New"/>
      </w:rPr>
    </w:lvl>
    <w:lvl w:ilvl="2" w:tplc="E7C86D7A">
      <w:start w:val="1"/>
      <w:numFmt w:val="bullet"/>
      <w:lvlText w:val=""/>
      <w:lvlJc w:val="left"/>
      <w:pPr>
        <w:ind w:left="2160" w:hanging="360"/>
      </w:pPr>
      <w:rPr>
        <w:rFonts w:hint="default" w:ascii="Wingdings" w:hAnsi="Wingdings"/>
      </w:rPr>
    </w:lvl>
    <w:lvl w:ilvl="3" w:tplc="5F9AFAF0">
      <w:start w:val="1"/>
      <w:numFmt w:val="bullet"/>
      <w:lvlText w:val=""/>
      <w:lvlJc w:val="left"/>
      <w:pPr>
        <w:ind w:left="2880" w:hanging="360"/>
      </w:pPr>
      <w:rPr>
        <w:rFonts w:hint="default" w:ascii="Symbol" w:hAnsi="Symbol"/>
      </w:rPr>
    </w:lvl>
    <w:lvl w:ilvl="4" w:tplc="7AC6A44C">
      <w:start w:val="1"/>
      <w:numFmt w:val="bullet"/>
      <w:lvlText w:val="o"/>
      <w:lvlJc w:val="left"/>
      <w:pPr>
        <w:ind w:left="3600" w:hanging="360"/>
      </w:pPr>
      <w:rPr>
        <w:rFonts w:hint="default" w:ascii="Courier New" w:hAnsi="Courier New"/>
      </w:rPr>
    </w:lvl>
    <w:lvl w:ilvl="5" w:tplc="8E0A7D12">
      <w:start w:val="1"/>
      <w:numFmt w:val="bullet"/>
      <w:lvlText w:val=""/>
      <w:lvlJc w:val="left"/>
      <w:pPr>
        <w:ind w:left="4320" w:hanging="360"/>
      </w:pPr>
      <w:rPr>
        <w:rFonts w:hint="default" w:ascii="Wingdings" w:hAnsi="Wingdings"/>
      </w:rPr>
    </w:lvl>
    <w:lvl w:ilvl="6" w:tplc="B9A4540E">
      <w:start w:val="1"/>
      <w:numFmt w:val="bullet"/>
      <w:lvlText w:val=""/>
      <w:lvlJc w:val="left"/>
      <w:pPr>
        <w:ind w:left="5040" w:hanging="360"/>
      </w:pPr>
      <w:rPr>
        <w:rFonts w:hint="default" w:ascii="Symbol" w:hAnsi="Symbol"/>
      </w:rPr>
    </w:lvl>
    <w:lvl w:ilvl="7" w:tplc="EF622FBE">
      <w:start w:val="1"/>
      <w:numFmt w:val="bullet"/>
      <w:lvlText w:val="o"/>
      <w:lvlJc w:val="left"/>
      <w:pPr>
        <w:ind w:left="5760" w:hanging="360"/>
      </w:pPr>
      <w:rPr>
        <w:rFonts w:hint="default" w:ascii="Courier New" w:hAnsi="Courier New"/>
      </w:rPr>
    </w:lvl>
    <w:lvl w:ilvl="8" w:tplc="F746DBFC">
      <w:start w:val="1"/>
      <w:numFmt w:val="bullet"/>
      <w:lvlText w:val=""/>
      <w:lvlJc w:val="left"/>
      <w:pPr>
        <w:ind w:left="6480" w:hanging="360"/>
      </w:pPr>
      <w:rPr>
        <w:rFonts w:hint="default" w:ascii="Wingdings" w:hAnsi="Wingdings"/>
      </w:rPr>
    </w:lvl>
  </w:abstractNum>
  <w:abstractNum w:abstractNumId="18" w15:restartNumberingAfterBreak="0">
    <w:nsid w:val="71241EF7"/>
    <w:multiLevelType w:val="hybridMultilevel"/>
    <w:tmpl w:val="28769882"/>
    <w:lvl w:ilvl="0" w:tplc="40FEC346">
      <w:start w:val="1"/>
      <w:numFmt w:val="bullet"/>
      <w:lvlText w:val=""/>
      <w:lvlJc w:val="left"/>
      <w:pPr>
        <w:ind w:left="720" w:hanging="360"/>
      </w:pPr>
      <w:rPr>
        <w:rFonts w:hint="default" w:ascii="Symbol" w:hAnsi="Symbol"/>
      </w:rPr>
    </w:lvl>
    <w:lvl w:ilvl="1" w:tplc="DEDE9088">
      <w:start w:val="1"/>
      <w:numFmt w:val="bullet"/>
      <w:lvlText w:val="o"/>
      <w:lvlJc w:val="left"/>
      <w:pPr>
        <w:ind w:left="1440" w:hanging="360"/>
      </w:pPr>
      <w:rPr>
        <w:rFonts w:hint="default" w:ascii="Courier New" w:hAnsi="Courier New"/>
      </w:rPr>
    </w:lvl>
    <w:lvl w:ilvl="2" w:tplc="329874A0">
      <w:start w:val="1"/>
      <w:numFmt w:val="bullet"/>
      <w:lvlText w:val=""/>
      <w:lvlJc w:val="left"/>
      <w:pPr>
        <w:ind w:left="2160" w:hanging="360"/>
      </w:pPr>
      <w:rPr>
        <w:rFonts w:hint="default" w:ascii="Wingdings" w:hAnsi="Wingdings"/>
      </w:rPr>
    </w:lvl>
    <w:lvl w:ilvl="3" w:tplc="A74A630C">
      <w:start w:val="1"/>
      <w:numFmt w:val="bullet"/>
      <w:lvlText w:val=""/>
      <w:lvlJc w:val="left"/>
      <w:pPr>
        <w:ind w:left="2880" w:hanging="360"/>
      </w:pPr>
      <w:rPr>
        <w:rFonts w:hint="default" w:ascii="Symbol" w:hAnsi="Symbol"/>
      </w:rPr>
    </w:lvl>
    <w:lvl w:ilvl="4" w:tplc="403495E2">
      <w:start w:val="1"/>
      <w:numFmt w:val="bullet"/>
      <w:lvlText w:val="o"/>
      <w:lvlJc w:val="left"/>
      <w:pPr>
        <w:ind w:left="3600" w:hanging="360"/>
      </w:pPr>
      <w:rPr>
        <w:rFonts w:hint="default" w:ascii="Courier New" w:hAnsi="Courier New"/>
      </w:rPr>
    </w:lvl>
    <w:lvl w:ilvl="5" w:tplc="86F2737E">
      <w:start w:val="1"/>
      <w:numFmt w:val="bullet"/>
      <w:lvlText w:val=""/>
      <w:lvlJc w:val="left"/>
      <w:pPr>
        <w:ind w:left="4320" w:hanging="360"/>
      </w:pPr>
      <w:rPr>
        <w:rFonts w:hint="default" w:ascii="Wingdings" w:hAnsi="Wingdings"/>
      </w:rPr>
    </w:lvl>
    <w:lvl w:ilvl="6" w:tplc="1E3C6472">
      <w:start w:val="1"/>
      <w:numFmt w:val="bullet"/>
      <w:lvlText w:val=""/>
      <w:lvlJc w:val="left"/>
      <w:pPr>
        <w:ind w:left="5040" w:hanging="360"/>
      </w:pPr>
      <w:rPr>
        <w:rFonts w:hint="default" w:ascii="Symbol" w:hAnsi="Symbol"/>
      </w:rPr>
    </w:lvl>
    <w:lvl w:ilvl="7" w:tplc="E1C83C4C">
      <w:start w:val="1"/>
      <w:numFmt w:val="bullet"/>
      <w:lvlText w:val="o"/>
      <w:lvlJc w:val="left"/>
      <w:pPr>
        <w:ind w:left="5760" w:hanging="360"/>
      </w:pPr>
      <w:rPr>
        <w:rFonts w:hint="default" w:ascii="Courier New" w:hAnsi="Courier New"/>
      </w:rPr>
    </w:lvl>
    <w:lvl w:ilvl="8" w:tplc="851272EA">
      <w:start w:val="1"/>
      <w:numFmt w:val="bullet"/>
      <w:lvlText w:val=""/>
      <w:lvlJc w:val="left"/>
      <w:pPr>
        <w:ind w:left="6480" w:hanging="360"/>
      </w:pPr>
      <w:rPr>
        <w:rFonts w:hint="default" w:ascii="Wingdings" w:hAnsi="Wingdings"/>
      </w:rPr>
    </w:lvl>
  </w:abstractNum>
  <w:abstractNum w:abstractNumId="19" w15:restartNumberingAfterBreak="0">
    <w:nsid w:val="7427EF7D"/>
    <w:multiLevelType w:val="hybridMultilevel"/>
    <w:tmpl w:val="3264A7DA"/>
    <w:lvl w:ilvl="0" w:tplc="E84A0AB6">
      <w:start w:val="1"/>
      <w:numFmt w:val="decimal"/>
      <w:lvlText w:val="●"/>
      <w:lvlJc w:val="left"/>
      <w:pPr>
        <w:ind w:left="720" w:hanging="360"/>
      </w:pPr>
    </w:lvl>
    <w:lvl w:ilvl="1" w:tplc="57583ECC">
      <w:start w:val="1"/>
      <w:numFmt w:val="lowerLetter"/>
      <w:lvlText w:val="%2."/>
      <w:lvlJc w:val="left"/>
      <w:pPr>
        <w:ind w:left="1440" w:hanging="360"/>
      </w:pPr>
    </w:lvl>
    <w:lvl w:ilvl="2" w:tplc="877ACB70">
      <w:start w:val="1"/>
      <w:numFmt w:val="lowerRoman"/>
      <w:lvlText w:val="%3."/>
      <w:lvlJc w:val="right"/>
      <w:pPr>
        <w:ind w:left="2160" w:hanging="180"/>
      </w:pPr>
    </w:lvl>
    <w:lvl w:ilvl="3" w:tplc="23FAB2D4">
      <w:start w:val="1"/>
      <w:numFmt w:val="decimal"/>
      <w:lvlText w:val="%4."/>
      <w:lvlJc w:val="left"/>
      <w:pPr>
        <w:ind w:left="2880" w:hanging="360"/>
      </w:pPr>
    </w:lvl>
    <w:lvl w:ilvl="4" w:tplc="0A4ECE28">
      <w:start w:val="1"/>
      <w:numFmt w:val="lowerLetter"/>
      <w:lvlText w:val="%5."/>
      <w:lvlJc w:val="left"/>
      <w:pPr>
        <w:ind w:left="3600" w:hanging="360"/>
      </w:pPr>
    </w:lvl>
    <w:lvl w:ilvl="5" w:tplc="66EE1ED8">
      <w:start w:val="1"/>
      <w:numFmt w:val="lowerRoman"/>
      <w:lvlText w:val="%6."/>
      <w:lvlJc w:val="right"/>
      <w:pPr>
        <w:ind w:left="4320" w:hanging="180"/>
      </w:pPr>
    </w:lvl>
    <w:lvl w:ilvl="6" w:tplc="A9FA868C">
      <w:start w:val="1"/>
      <w:numFmt w:val="decimal"/>
      <w:lvlText w:val="%7."/>
      <w:lvlJc w:val="left"/>
      <w:pPr>
        <w:ind w:left="5040" w:hanging="360"/>
      </w:pPr>
    </w:lvl>
    <w:lvl w:ilvl="7" w:tplc="4A56417C">
      <w:start w:val="1"/>
      <w:numFmt w:val="lowerLetter"/>
      <w:lvlText w:val="%8."/>
      <w:lvlJc w:val="left"/>
      <w:pPr>
        <w:ind w:left="5760" w:hanging="360"/>
      </w:pPr>
    </w:lvl>
    <w:lvl w:ilvl="8" w:tplc="8B14FE7A">
      <w:start w:val="1"/>
      <w:numFmt w:val="lowerRoman"/>
      <w:lvlText w:val="%9."/>
      <w:lvlJc w:val="right"/>
      <w:pPr>
        <w:ind w:left="6480" w:hanging="180"/>
      </w:pPr>
    </w:lvl>
  </w:abstractNum>
  <w:num w:numId="1" w16cid:durableId="879971157">
    <w:abstractNumId w:val="0"/>
  </w:num>
  <w:num w:numId="2" w16cid:durableId="396437972">
    <w:abstractNumId w:val="3"/>
  </w:num>
  <w:num w:numId="3" w16cid:durableId="185410702">
    <w:abstractNumId w:val="11"/>
  </w:num>
  <w:num w:numId="4" w16cid:durableId="1767648819">
    <w:abstractNumId w:val="18"/>
  </w:num>
  <w:num w:numId="5" w16cid:durableId="2042894361">
    <w:abstractNumId w:val="17"/>
  </w:num>
  <w:num w:numId="6" w16cid:durableId="1847090560">
    <w:abstractNumId w:val="2"/>
  </w:num>
  <w:num w:numId="7" w16cid:durableId="1883399856">
    <w:abstractNumId w:val="12"/>
  </w:num>
  <w:num w:numId="8" w16cid:durableId="1446001763">
    <w:abstractNumId w:val="10"/>
  </w:num>
  <w:num w:numId="9" w16cid:durableId="1524131575">
    <w:abstractNumId w:val="15"/>
  </w:num>
  <w:num w:numId="10" w16cid:durableId="553811048">
    <w:abstractNumId w:val="1"/>
  </w:num>
  <w:num w:numId="11" w16cid:durableId="939335187">
    <w:abstractNumId w:val="6"/>
  </w:num>
  <w:num w:numId="12" w16cid:durableId="498885018">
    <w:abstractNumId w:val="19"/>
  </w:num>
  <w:num w:numId="13" w16cid:durableId="360864974">
    <w:abstractNumId w:val="9"/>
  </w:num>
  <w:num w:numId="14" w16cid:durableId="1480800385">
    <w:abstractNumId w:val="5"/>
  </w:num>
  <w:num w:numId="15" w16cid:durableId="1913198252">
    <w:abstractNumId w:val="4"/>
  </w:num>
  <w:num w:numId="16" w16cid:durableId="2066566168">
    <w:abstractNumId w:val="13"/>
  </w:num>
  <w:num w:numId="17" w16cid:durableId="454058784">
    <w:abstractNumId w:val="7"/>
  </w:num>
  <w:num w:numId="18" w16cid:durableId="137653577">
    <w:abstractNumId w:val="16"/>
  </w:num>
  <w:num w:numId="19" w16cid:durableId="1271860700">
    <w:abstractNumId w:val="8"/>
  </w:num>
  <w:num w:numId="20" w16cid:durableId="405303788">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2"/>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D1"/>
    <w:rsid w:val="000743F0"/>
    <w:rsid w:val="002948FD"/>
    <w:rsid w:val="002D3FDE"/>
    <w:rsid w:val="00341EE1"/>
    <w:rsid w:val="003D3D3E"/>
    <w:rsid w:val="0051106F"/>
    <w:rsid w:val="005A14D1"/>
    <w:rsid w:val="00A04C00"/>
    <w:rsid w:val="00A13343"/>
    <w:rsid w:val="00AC71E7"/>
    <w:rsid w:val="00B97662"/>
    <w:rsid w:val="00C17E44"/>
    <w:rsid w:val="00C72D0B"/>
    <w:rsid w:val="00CA2C02"/>
    <w:rsid w:val="00CE6D7C"/>
    <w:rsid w:val="00D53EA0"/>
    <w:rsid w:val="00D64E01"/>
    <w:rsid w:val="00D84E8C"/>
    <w:rsid w:val="00D95820"/>
    <w:rsid w:val="00E56725"/>
    <w:rsid w:val="00E600D1"/>
    <w:rsid w:val="1216238B"/>
    <w:rsid w:val="15678B51"/>
    <w:rsid w:val="15E39821"/>
    <w:rsid w:val="218E4907"/>
    <w:rsid w:val="25AA9056"/>
    <w:rsid w:val="26205CEC"/>
    <w:rsid w:val="2FE0528E"/>
    <w:rsid w:val="36A8025F"/>
    <w:rsid w:val="3FB3D702"/>
    <w:rsid w:val="48D54C35"/>
    <w:rsid w:val="5940080D"/>
    <w:rsid w:val="5FFCECEF"/>
    <w:rsid w:val="6013C81E"/>
    <w:rsid w:val="657DF77D"/>
    <w:rsid w:val="7605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7C42"/>
  <w15:chartTrackingRefBased/>
  <w15:docId w15:val="{91038565-BDE7-498D-9985-914A138D5C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14D1"/>
    <w:pPr>
      <w:spacing w:after="0" w:line="240" w:lineRule="auto"/>
    </w:pPr>
    <w:rPr>
      <w:rFonts w:ascii="Times New Roman" w:hAnsi="Times New Roman" w:eastAsia="Times New Roman" w:cs="Times New Roman"/>
      <w:sz w:val="24"/>
      <w:szCs w:val="20"/>
    </w:rPr>
  </w:style>
  <w:style w:type="paragraph" w:styleId="Heading1">
    <w:name w:val="heading 1"/>
    <w:basedOn w:val="Normal"/>
    <w:next w:val="Normal"/>
    <w:link w:val="Heading1Char"/>
    <w:qFormat/>
    <w:rsid w:val="005A14D1"/>
    <w:pPr>
      <w:keepNext/>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A14D1"/>
    <w:rPr>
      <w:rFonts w:ascii="Times New Roman" w:hAnsi="Times New Roman" w:eastAsia="Times New Roman" w:cs="Times New Roman"/>
      <w:b/>
      <w:sz w:val="24"/>
      <w:szCs w:val="20"/>
    </w:rPr>
  </w:style>
  <w:style w:type="paragraph" w:styleId="BodyText">
    <w:name w:val="Body Text"/>
    <w:basedOn w:val="Normal"/>
    <w:link w:val="BodyTextChar"/>
    <w:rsid w:val="005A14D1"/>
    <w:rPr>
      <w:sz w:val="22"/>
    </w:rPr>
  </w:style>
  <w:style w:type="character" w:styleId="BodyTextChar" w:customStyle="1">
    <w:name w:val="Body Text Char"/>
    <w:basedOn w:val="DefaultParagraphFont"/>
    <w:link w:val="BodyText"/>
    <w:rsid w:val="005A14D1"/>
    <w:rPr>
      <w:rFonts w:ascii="Times New Roman" w:hAnsi="Times New Roman" w:eastAsia="Times New Roman" w:cs="Times New Roman"/>
      <w:szCs w:val="20"/>
    </w:rPr>
  </w:style>
  <w:style w:type="character" w:styleId="Strong">
    <w:name w:val="Strong"/>
    <w:basedOn w:val="DefaultParagraphFont"/>
    <w:uiPriority w:val="22"/>
    <w:qFormat/>
    <w:rsid w:val="005A14D1"/>
    <w:rPr>
      <w:b/>
      <w:bCs/>
    </w:rPr>
  </w:style>
  <w:style w:type="character" w:styleId="caps" w:customStyle="1">
    <w:name w:val="caps"/>
    <w:basedOn w:val="DefaultParagraphFont"/>
    <w:rsid w:val="005A14D1"/>
  </w:style>
  <w:style w:type="paragraph" w:styleId="ListParagraph">
    <w:name w:val="List Paragraph"/>
    <w:basedOn w:val="Normal"/>
    <w:uiPriority w:val="34"/>
    <w:qFormat/>
    <w:rsid w:val="00C72D0B"/>
    <w:pPr>
      <w:ind w:left="720"/>
      <w:contextualSpacing/>
    </w:pPr>
  </w:style>
  <w:style w:type="paragraph" w:styleId="Header">
    <w:name w:val="header"/>
    <w:basedOn w:val="Normal"/>
    <w:link w:val="HeaderChar"/>
    <w:uiPriority w:val="99"/>
    <w:unhideWhenUsed/>
    <w:rsid w:val="00CA2C02"/>
    <w:pPr>
      <w:tabs>
        <w:tab w:val="center" w:pos="4680"/>
        <w:tab w:val="right" w:pos="9360"/>
      </w:tabs>
    </w:pPr>
  </w:style>
  <w:style w:type="character" w:styleId="HeaderChar" w:customStyle="1">
    <w:name w:val="Header Char"/>
    <w:basedOn w:val="DefaultParagraphFont"/>
    <w:link w:val="Header"/>
    <w:uiPriority w:val="99"/>
    <w:rsid w:val="00CA2C02"/>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CA2C02"/>
    <w:pPr>
      <w:tabs>
        <w:tab w:val="center" w:pos="4680"/>
        <w:tab w:val="right" w:pos="9360"/>
      </w:tabs>
    </w:pPr>
  </w:style>
  <w:style w:type="character" w:styleId="FooterChar" w:customStyle="1">
    <w:name w:val="Footer Char"/>
    <w:basedOn w:val="DefaultParagraphFont"/>
    <w:link w:val="Footer"/>
    <w:uiPriority w:val="99"/>
    <w:rsid w:val="00CA2C02"/>
    <w:rPr>
      <w:rFonts w:ascii="Times New Roman" w:hAnsi="Times New Roman" w:eastAsia="Times New Roman" w:cs="Times New Roman"/>
      <w:sz w:val="24"/>
      <w:szCs w:val="20"/>
    </w:rPr>
  </w:style>
  <w:style w:type="character" w:styleId="CommentReference">
    <w:name w:val="annotation reference"/>
    <w:basedOn w:val="DefaultParagraphFont"/>
    <w:uiPriority w:val="99"/>
    <w:semiHidden/>
    <w:unhideWhenUsed/>
    <w:rsid w:val="000743F0"/>
    <w:rPr>
      <w:sz w:val="16"/>
      <w:szCs w:val="16"/>
    </w:rPr>
  </w:style>
  <w:style w:type="paragraph" w:styleId="CommentText">
    <w:name w:val="annotation text"/>
    <w:basedOn w:val="Normal"/>
    <w:link w:val="CommentTextChar"/>
    <w:uiPriority w:val="99"/>
    <w:semiHidden/>
    <w:unhideWhenUsed/>
    <w:rsid w:val="000743F0"/>
    <w:rPr>
      <w:sz w:val="20"/>
    </w:rPr>
  </w:style>
  <w:style w:type="character" w:styleId="CommentTextChar" w:customStyle="1">
    <w:name w:val="Comment Text Char"/>
    <w:basedOn w:val="DefaultParagraphFont"/>
    <w:link w:val="CommentText"/>
    <w:uiPriority w:val="99"/>
    <w:semiHidden/>
    <w:rsid w:val="000743F0"/>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43F0"/>
    <w:rPr>
      <w:b/>
      <w:bCs/>
    </w:rPr>
  </w:style>
  <w:style w:type="character" w:styleId="CommentSubjectChar" w:customStyle="1">
    <w:name w:val="Comment Subject Char"/>
    <w:basedOn w:val="CommentTextChar"/>
    <w:link w:val="CommentSubject"/>
    <w:uiPriority w:val="99"/>
    <w:semiHidden/>
    <w:rsid w:val="000743F0"/>
    <w:rPr>
      <w:rFonts w:ascii="Times New Roman" w:hAnsi="Times New Roman" w:eastAsia="Times New Roman" w:cs="Times New Roman"/>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057178">
      <w:bodyDiv w:val="1"/>
      <w:marLeft w:val="0"/>
      <w:marRight w:val="0"/>
      <w:marTop w:val="0"/>
      <w:marBottom w:val="0"/>
      <w:divBdr>
        <w:top w:val="none" w:sz="0" w:space="0" w:color="auto"/>
        <w:left w:val="none" w:sz="0" w:space="0" w:color="auto"/>
        <w:bottom w:val="none" w:sz="0" w:space="0" w:color="auto"/>
        <w:right w:val="none" w:sz="0" w:space="0" w:color="auto"/>
      </w:divBdr>
    </w:div>
    <w:div w:id="974605525">
      <w:bodyDiv w:val="1"/>
      <w:marLeft w:val="0"/>
      <w:marRight w:val="0"/>
      <w:marTop w:val="0"/>
      <w:marBottom w:val="0"/>
      <w:divBdr>
        <w:top w:val="none" w:sz="0" w:space="0" w:color="auto"/>
        <w:left w:val="none" w:sz="0" w:space="0" w:color="auto"/>
        <w:bottom w:val="none" w:sz="0" w:space="0" w:color="auto"/>
        <w:right w:val="none" w:sz="0" w:space="0" w:color="auto"/>
      </w:divBdr>
    </w:div>
    <w:div w:id="11456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2.xml" Id="Rfdb95328f2df4d03" /><Relationship Type="http://schemas.openxmlformats.org/officeDocument/2006/relationships/footer" Target="footer.xml" Id="R8f04866c8afb4de5" /><Relationship Type="http://schemas.openxmlformats.org/officeDocument/2006/relationships/footer" Target="footer2.xml" Id="R205be796ab8d413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 Kasey</dc:creator>
  <keywords/>
  <dc:description/>
  <lastModifiedBy>Carla Harcleroad</lastModifiedBy>
  <revision>3</revision>
  <dcterms:created xsi:type="dcterms:W3CDTF">2026-01-06T17:05:00.0000000Z</dcterms:created>
  <dcterms:modified xsi:type="dcterms:W3CDTF">2026-01-13T18:38:27.8227379Z</dcterms:modified>
</coreProperties>
</file>