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00E85FCC" w:rsidP="218E4907" w:rsidRDefault="00E85FCC" w14:paraId="79C074BF" w14:textId="77777777">
      <w:pPr>
        <w:jc w:val="center"/>
        <w:rPr>
          <w:rFonts w:asciiTheme="minorHAnsi" w:hAnsiTheme="minorHAnsi" w:eastAsiaTheme="minorEastAsia" w:cstheme="minorBidi"/>
          <w:b/>
          <w:bCs/>
          <w:sz w:val="28"/>
          <w:szCs w:val="28"/>
        </w:rPr>
      </w:pPr>
    </w:p>
    <w:p w:rsidRPr="00E85FCC" w:rsidR="005A14D1" w:rsidP="218E4907" w:rsidRDefault="218E4907" w14:paraId="4A3694E7" w14:textId="68B819BE">
      <w:pPr>
        <w:jc w:val="center"/>
        <w:rPr>
          <w:rFonts w:asciiTheme="minorHAnsi" w:hAnsiTheme="minorHAnsi" w:eastAsiaTheme="minorEastAsia" w:cstheme="minorBidi"/>
          <w:b/>
          <w:bCs/>
          <w:sz w:val="28"/>
          <w:szCs w:val="28"/>
        </w:rPr>
      </w:pPr>
      <w:r w:rsidRPr="00E85FCC">
        <w:rPr>
          <w:rFonts w:asciiTheme="minorHAnsi" w:hAnsiTheme="minorHAnsi" w:eastAsiaTheme="minorEastAsia" w:cstheme="minorBidi"/>
          <w:b/>
          <w:bCs/>
          <w:sz w:val="28"/>
          <w:szCs w:val="28"/>
        </w:rPr>
        <w:t>Annual Performance Evaluation – Head Advisor</w:t>
      </w:r>
    </w:p>
    <w:p w:rsidR="005A14D1" w:rsidP="2FE0528E" w:rsidRDefault="005A14D1" w14:paraId="2AFB3491" w14:textId="77777777">
      <w:pPr>
        <w:rPr>
          <w:rFonts w:asciiTheme="minorHAnsi" w:hAnsiTheme="minorHAnsi" w:eastAsiaTheme="minorEastAsia" w:cstheme="minorBidi"/>
          <w:sz w:val="22"/>
          <w:szCs w:val="22"/>
        </w:rPr>
      </w:pPr>
    </w:p>
    <w:p w:rsidRPr="00E85FCC" w:rsidR="005A14D1" w:rsidP="2FE0528E" w:rsidRDefault="2FE0528E" w14:paraId="021C5F91" w14:textId="69525AF3">
      <w:pPr>
        <w:rPr>
          <w:rFonts w:asciiTheme="minorHAnsi" w:hAnsiTheme="minorHAnsi" w:eastAsiaTheme="minorEastAsia" w:cstheme="minorBidi"/>
          <w:b/>
          <w:bCs/>
          <w:sz w:val="22"/>
          <w:szCs w:val="22"/>
          <w:u w:val="single"/>
        </w:rPr>
      </w:pPr>
      <w:r w:rsidRPr="00E85FCC">
        <w:rPr>
          <w:rFonts w:asciiTheme="minorHAnsi" w:hAnsiTheme="minorHAnsi" w:eastAsiaTheme="minorEastAsia" w:cstheme="minorBidi"/>
          <w:b/>
          <w:bCs/>
          <w:sz w:val="22"/>
          <w:szCs w:val="22"/>
        </w:rPr>
        <w:t xml:space="preserve">Employee Name: </w:t>
      </w:r>
    </w:p>
    <w:p w:rsidR="005A14D1" w:rsidP="2FE0528E" w:rsidRDefault="005A14D1" w14:paraId="3DB4E9BB" w14:textId="4556DAB3">
      <w:pPr>
        <w:rPr>
          <w:rFonts w:asciiTheme="minorHAnsi" w:hAnsiTheme="minorHAnsi" w:eastAsiaTheme="minorEastAsia" w:cstheme="minorBidi"/>
          <w:sz w:val="22"/>
          <w:szCs w:val="22"/>
        </w:rPr>
      </w:pPr>
    </w:p>
    <w:p w:rsidRPr="00E85FCC" w:rsidR="005A14D1" w:rsidP="2FE0528E" w:rsidRDefault="2FE0528E" w14:paraId="100CE2EE" w14:textId="05182043">
      <w:pPr>
        <w:rPr>
          <w:rFonts w:asciiTheme="minorHAnsi" w:hAnsiTheme="minorHAnsi" w:eastAsiaTheme="minorEastAsia" w:cstheme="minorBidi"/>
          <w:b/>
          <w:bCs/>
          <w:sz w:val="22"/>
          <w:szCs w:val="22"/>
        </w:rPr>
      </w:pPr>
      <w:r w:rsidRPr="00E85FCC">
        <w:rPr>
          <w:rFonts w:asciiTheme="minorHAnsi" w:hAnsiTheme="minorHAnsi" w:eastAsiaTheme="minorEastAsia" w:cstheme="minorBidi"/>
          <w:b/>
          <w:bCs/>
          <w:sz w:val="22"/>
          <w:szCs w:val="22"/>
        </w:rPr>
        <w:t xml:space="preserve">Department/Unit: </w:t>
      </w:r>
    </w:p>
    <w:p w:rsidR="005A14D1" w:rsidP="2FE0528E" w:rsidRDefault="005A14D1" w14:paraId="596A79A9" w14:textId="77777777">
      <w:pPr>
        <w:rPr>
          <w:rFonts w:asciiTheme="minorHAnsi" w:hAnsiTheme="minorHAnsi" w:eastAsiaTheme="minorEastAsia" w:cstheme="minorBidi"/>
          <w:sz w:val="22"/>
          <w:szCs w:val="22"/>
        </w:rPr>
      </w:pPr>
    </w:p>
    <w:p w:rsidRPr="00E85FCC" w:rsidR="005A14D1" w:rsidP="2FE0528E" w:rsidRDefault="2FE0528E" w14:paraId="64CA20E2" w14:textId="03E228E7">
      <w:pPr>
        <w:rPr>
          <w:rFonts w:asciiTheme="minorHAnsi" w:hAnsiTheme="minorHAnsi" w:eastAsiaTheme="minorEastAsia" w:cstheme="minorBidi"/>
          <w:b/>
          <w:bCs/>
          <w:sz w:val="22"/>
          <w:szCs w:val="22"/>
        </w:rPr>
      </w:pPr>
      <w:r w:rsidRPr="00E85FCC">
        <w:rPr>
          <w:rFonts w:asciiTheme="minorHAnsi" w:hAnsiTheme="minorHAnsi" w:eastAsiaTheme="minorEastAsia" w:cstheme="minorBidi"/>
          <w:b/>
          <w:bCs/>
          <w:sz w:val="22"/>
          <w:szCs w:val="22"/>
        </w:rPr>
        <w:t xml:space="preserve">Supervisor Name &amp; Title: </w:t>
      </w:r>
    </w:p>
    <w:p w:rsidR="005A14D1" w:rsidP="2FE0528E" w:rsidRDefault="005A14D1" w14:paraId="395C6BCC" w14:textId="77777777">
      <w:pPr>
        <w:rPr>
          <w:rFonts w:asciiTheme="minorHAnsi" w:hAnsiTheme="minorHAnsi" w:eastAsiaTheme="minorEastAsia" w:cstheme="minorBidi"/>
          <w:sz w:val="22"/>
          <w:szCs w:val="22"/>
        </w:rPr>
      </w:pPr>
    </w:p>
    <w:p w:rsidRPr="00E85FCC" w:rsidR="005A14D1" w:rsidP="2FE0528E" w:rsidRDefault="36C26AE5" w14:paraId="04F52320" w14:textId="115C451B">
      <w:pPr>
        <w:rPr>
          <w:rFonts w:asciiTheme="minorHAnsi" w:hAnsiTheme="minorHAnsi" w:eastAsiaTheme="minorEastAsia" w:cstheme="minorBidi"/>
          <w:b/>
          <w:bCs/>
          <w:sz w:val="22"/>
          <w:szCs w:val="22"/>
        </w:rPr>
      </w:pPr>
      <w:r w:rsidRPr="00E85FCC">
        <w:rPr>
          <w:rFonts w:asciiTheme="minorHAnsi" w:hAnsiTheme="minorHAnsi" w:eastAsiaTheme="minorEastAsia" w:cstheme="minorBidi"/>
          <w:b/>
          <w:bCs/>
          <w:sz w:val="22"/>
          <w:szCs w:val="22"/>
        </w:rPr>
        <w:t xml:space="preserve">Review Period: </w:t>
      </w:r>
    </w:p>
    <w:p w:rsidR="36C26AE5" w:rsidP="36C26AE5" w:rsidRDefault="36C26AE5" w14:paraId="2667395E" w14:textId="1F2A39D4">
      <w:pPr>
        <w:rPr>
          <w:rFonts w:asciiTheme="minorHAnsi" w:hAnsiTheme="minorHAnsi" w:eastAsiaTheme="minorEastAsia" w:cstheme="minorBidi"/>
          <w:sz w:val="22"/>
          <w:szCs w:val="22"/>
        </w:rPr>
      </w:pPr>
    </w:p>
    <w:p w:rsidR="36C26AE5" w:rsidP="36C26AE5" w:rsidRDefault="36C26AE5" w14:paraId="1E9CBB39" w14:textId="0E50C336">
      <w:pPr>
        <w:rPr>
          <w:rFonts w:ascii="Calibri" w:hAnsi="Calibri" w:eastAsia="Calibri" w:cs="Calibri"/>
          <w:sz w:val="22"/>
          <w:szCs w:val="22"/>
        </w:rPr>
      </w:pPr>
      <w:r w:rsidRPr="00E85FCC">
        <w:rPr>
          <w:rFonts w:ascii="Calibri" w:hAnsi="Calibri" w:eastAsia="Calibri" w:cs="Calibri"/>
          <w:b/>
          <w:bCs/>
          <w:color w:val="000000" w:themeColor="text1"/>
          <w:sz w:val="22"/>
          <w:szCs w:val="22"/>
        </w:rPr>
        <w:t>Instructions:</w:t>
      </w:r>
      <w:r w:rsidRPr="00E85FCC">
        <w:rPr>
          <w:rFonts w:ascii="Calibri" w:hAnsi="Calibri" w:eastAsia="Calibri" w:cs="Calibri"/>
          <w:color w:val="000000" w:themeColor="text1"/>
          <w:sz w:val="22"/>
          <w:szCs w:val="22"/>
        </w:rPr>
        <w:t xml:space="preserve"> Utilize the position description below and/or your work plan’s specific assignment(s), if applicable. Percentages should be adjusted to appropriately reflect each employees dedicated FTE to each category as assigned by the unit.</w:t>
      </w:r>
    </w:p>
    <w:p w:rsidR="005A14D1" w:rsidP="2FE0528E" w:rsidRDefault="005A14D1" w14:paraId="4B51410A" w14:textId="77777777">
      <w:pPr>
        <w:rPr>
          <w:rFonts w:asciiTheme="minorHAnsi" w:hAnsiTheme="minorHAnsi" w:eastAsiaTheme="minorEastAsia" w:cstheme="minorBidi"/>
          <w:sz w:val="22"/>
          <w:szCs w:val="22"/>
        </w:rPr>
      </w:pPr>
    </w:p>
    <w:p w:rsidR="005A14D1" w:rsidP="2FE0528E" w:rsidRDefault="005A14D1" w14:paraId="0739023D" w14:textId="77777777">
      <w:pPr>
        <w:rPr>
          <w:rFonts w:asciiTheme="minorHAnsi" w:hAnsiTheme="minorHAnsi" w:eastAsiaTheme="minorEastAsia" w:cstheme="minorBidi"/>
          <w:sz w:val="22"/>
          <w:szCs w:val="22"/>
        </w:rPr>
      </w:pPr>
      <w:r>
        <w:rPr>
          <w:rFonts w:ascii="Arial" w:hAnsi="Arial"/>
          <w:noProof/>
          <w:sz w:val="22"/>
        </w:rPr>
        <mc:AlternateContent>
          <mc:Choice Requires="wps">
            <w:drawing>
              <wp:anchor distT="0" distB="0" distL="114300" distR="114300" simplePos="0" relativeHeight="251659264" behindDoc="0" locked="0" layoutInCell="0" allowOverlap="1" wp14:anchorId="0B82AC35" wp14:editId="2F151977">
                <wp:simplePos x="0" y="0"/>
                <wp:positionH relativeFrom="column">
                  <wp:posOffset>10160</wp:posOffset>
                </wp:positionH>
                <wp:positionV relativeFrom="paragraph">
                  <wp:posOffset>27305</wp:posOffset>
                </wp:positionV>
                <wp:extent cx="5974080" cy="0"/>
                <wp:effectExtent l="19685" t="20955" r="16510" b="17145"/>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40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D763C49">
              <v:line id="Line 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25pt" from=".8pt,2.15pt" to="471.2pt,2.15pt" w14:anchorId="0A476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"/>
            </w:pict>
          </mc:Fallback>
        </mc:AlternateContent>
      </w:r>
    </w:p>
    <w:p w:rsidRPr="008404C1" w:rsidR="005A14D1" w:rsidP="218E4907" w:rsidRDefault="218E4907" w14:paraId="31179D53" w14:textId="60C57411">
      <w:pPr>
        <w:pStyle w:val="Heading1"/>
        <w:rPr>
          <w:rFonts w:asciiTheme="minorHAnsi" w:hAnsiTheme="minorHAnsi" w:eastAsiaTheme="minorEastAsia" w:cstheme="minorBidi"/>
          <w:i/>
          <w:iCs/>
          <w:szCs w:val="24"/>
        </w:rPr>
      </w:pPr>
      <w:r w:rsidRPr="008404C1">
        <w:rPr>
          <w:rFonts w:asciiTheme="minorHAnsi" w:hAnsiTheme="minorHAnsi" w:eastAsiaTheme="minorEastAsia" w:cstheme="minorBidi"/>
          <w:szCs w:val="24"/>
        </w:rPr>
        <w:t>PART 1.  MAJOR JOB RESPONSIBILITIES</w:t>
      </w:r>
    </w:p>
    <w:p w:rsidR="005A14D1" w:rsidP="2FE0528E" w:rsidRDefault="005A14D1" w14:paraId="71FB57B6" w14:textId="77777777">
      <w:pPr>
        <w:rPr>
          <w:rFonts w:asciiTheme="minorHAnsi" w:hAnsiTheme="minorHAnsi" w:eastAsiaTheme="minorEastAsia" w:cstheme="minorBidi"/>
          <w:sz w:val="22"/>
          <w:szCs w:val="22"/>
        </w:rPr>
      </w:pPr>
    </w:p>
    <w:p w:rsidR="218E4907" w:rsidP="218E4907" w:rsidRDefault="218E4907" w14:paraId="0D9C0700" w14:textId="1499ED12">
      <w:pPr>
        <w:spacing w:line="257" w:lineRule="auto"/>
        <w:rPr>
          <w:rFonts w:asciiTheme="minorHAnsi" w:hAnsiTheme="minorHAnsi" w:eastAsiaTheme="minorEastAsia" w:cstheme="minorBidi"/>
          <w:b/>
          <w:bCs/>
          <w:sz w:val="22"/>
          <w:szCs w:val="22"/>
          <w:lang w:val="en"/>
        </w:rPr>
      </w:pPr>
      <w:r w:rsidRPr="218E4907">
        <w:rPr>
          <w:rFonts w:asciiTheme="minorHAnsi" w:hAnsiTheme="minorHAnsi" w:eastAsiaTheme="minorEastAsia" w:cstheme="minorBidi"/>
          <w:b/>
          <w:bCs/>
          <w:sz w:val="22"/>
          <w:szCs w:val="22"/>
          <w:lang w:val="en"/>
        </w:rPr>
        <w:t>Position Summary</w:t>
      </w:r>
    </w:p>
    <w:p w:rsidR="218E4907" w:rsidP="42ADA266" w:rsidRDefault="42ADA266" w14:paraId="6BEB7058" w14:textId="6D5EB2B5">
      <w:pPr>
        <w:rPr>
          <w:rFonts w:asciiTheme="minorHAnsi" w:hAnsiTheme="minorHAnsi" w:eastAsiaTheme="minorEastAsia" w:cstheme="minorBidi"/>
          <w:szCs w:val="24"/>
        </w:rPr>
      </w:pPr>
      <w:r w:rsidRPr="42ADA266">
        <w:rPr>
          <w:rFonts w:asciiTheme="minorHAnsi" w:hAnsiTheme="minorHAnsi" w:eastAsiaTheme="minorEastAsia" w:cstheme="minorBidi"/>
          <w:sz w:val="22"/>
          <w:szCs w:val="22"/>
        </w:rPr>
        <w:t xml:space="preserve">The Head Advisor provides leadership for academic advising for a particular College-level advising area, school, department, or specific academic programs and reports to the Director of Advising/Assistant Dean of the College with possible dual reporting to a department within the College. Area leadership of academic advising includes direct advising responsibilities, supervision and management of professional faculty advisors associated with the school or academic program, and coordination, collaboration, program support, and/or the completion of special projects. The Head Advisor has direct responsibility for management, operations, training, and strategic goals of the academic advising team for the school, department, or program that directly impact student and advisor success. The Head Advisor engages in their position responsibilities with an underlying focus on creating an equitable and inclusive advising environment where diverse students persist and achieve timely degree completion and academic advisors thrive. Specific advising efforts may include, but are not limited to, orientation/supporting student transitions, proactive advising outreach/communication, working with students in academic difficulty, academic success strategies, goal identification, course and experiential learning planning, career considerations for diverse learners, and diversity, equity, inclusion, and belonging (DEIB) initiatives. </w:t>
      </w:r>
    </w:p>
    <w:p w:rsidR="42ADA266" w:rsidP="42ADA266" w:rsidRDefault="42ADA266" w14:paraId="1B02C314" w14:textId="42573CDB">
      <w:pPr>
        <w:rPr>
          <w:rFonts w:asciiTheme="minorHAnsi" w:hAnsiTheme="minorHAnsi" w:eastAsiaTheme="minorEastAsia" w:cstheme="minorBidi"/>
          <w:sz w:val="22"/>
          <w:szCs w:val="22"/>
        </w:rPr>
      </w:pPr>
    </w:p>
    <w:p w:rsidR="218E4907" w:rsidP="42ADA266" w:rsidRDefault="42ADA266" w14:paraId="392349DD" w14:textId="26BC3E70">
      <w:pPr>
        <w:rPr>
          <w:rFonts w:asciiTheme="minorHAnsi" w:hAnsiTheme="minorHAnsi" w:eastAsiaTheme="minorEastAsia" w:cstheme="minorBidi"/>
          <w:szCs w:val="24"/>
        </w:rPr>
      </w:pPr>
      <w:r w:rsidRPr="42ADA266">
        <w:rPr>
          <w:rFonts w:asciiTheme="minorHAnsi" w:hAnsiTheme="minorHAnsi" w:eastAsiaTheme="minorEastAsia" w:cstheme="minorBidi"/>
          <w:sz w:val="22"/>
          <w:szCs w:val="22"/>
        </w:rPr>
        <w:t xml:space="preserve">The Head Advisor collaboratively completes position responsibilities and established goals, and they regularly engage with the Director of Advising/Assistant Dean of the College, College advising team members, other members of the College community, university advising team members, as well as university partners as appropriate. The Head Advisor leverages Oregon State University’s student information systems and databases, prepares reports as needed using these tools, pursues professional development opportunities for members of the university advising community, and keeps current on University and College policies, procedures, rules, and regulations. </w:t>
      </w:r>
    </w:p>
    <w:p w:rsidR="42ADA266" w:rsidP="42ADA266" w:rsidRDefault="42ADA266" w14:paraId="1B8E06E1" w14:textId="558EBDDF">
      <w:pPr>
        <w:rPr>
          <w:rFonts w:asciiTheme="minorHAnsi" w:hAnsiTheme="minorHAnsi" w:eastAsiaTheme="minorEastAsia" w:cstheme="minorBidi"/>
          <w:sz w:val="22"/>
          <w:szCs w:val="22"/>
        </w:rPr>
      </w:pPr>
    </w:p>
    <w:p w:rsidR="218E4907" w:rsidP="42ADA266" w:rsidRDefault="42ADA266" w14:paraId="45F15283" w14:textId="2B58BA89">
      <w:pPr>
        <w:rPr>
          <w:rFonts w:asciiTheme="minorHAnsi" w:hAnsiTheme="minorHAnsi" w:eastAsiaTheme="minorEastAsia" w:cstheme="minorBidi"/>
          <w:szCs w:val="24"/>
          <w:lang w:val="en"/>
        </w:rPr>
      </w:pPr>
      <w:r w:rsidRPr="42ADA266">
        <w:rPr>
          <w:rFonts w:asciiTheme="minorHAnsi" w:hAnsiTheme="minorHAnsi" w:eastAsiaTheme="minorEastAsia" w:cstheme="minorBidi"/>
          <w:sz w:val="22"/>
          <w:szCs w:val="22"/>
          <w:lang w:val="en"/>
        </w:rPr>
        <w:t xml:space="preserve">Specific coordination, collaboration, program support, and special projects will be assigned by the Director of Advising/Assistant Dean of the College or the school/department. Assigned areas of work will support student and advisor success, the mission and strategic plan of the University, the goals of the College, and/or the specific focus areas of the school, department, or academic program. </w:t>
      </w:r>
    </w:p>
    <w:p w:rsidR="218E4907" w:rsidP="218E4907" w:rsidRDefault="218E4907" w14:paraId="19F81A29" w14:textId="189F2755">
      <w:pPr>
        <w:rPr>
          <w:rFonts w:asciiTheme="minorHAnsi" w:hAnsiTheme="minorHAnsi" w:eastAsiaTheme="minorEastAsia" w:cstheme="minorBidi"/>
          <w:b/>
          <w:bCs/>
          <w:sz w:val="22"/>
          <w:szCs w:val="22"/>
          <w:lang w:val="en"/>
        </w:rPr>
      </w:pPr>
      <w:r w:rsidRPr="218E4907">
        <w:rPr>
          <w:rFonts w:asciiTheme="minorHAnsi" w:hAnsiTheme="minorHAnsi" w:eastAsiaTheme="minorEastAsia" w:cstheme="minorBidi"/>
          <w:b/>
          <w:bCs/>
          <w:sz w:val="22"/>
          <w:szCs w:val="22"/>
          <w:lang w:val="en"/>
        </w:rPr>
        <w:t xml:space="preserve">Decision Making Guidelines </w:t>
      </w:r>
    </w:p>
    <w:p w:rsidR="218E4907" w:rsidP="218E4907" w:rsidRDefault="218E4907" w14:paraId="675FCB09" w14:textId="2B8D0041">
      <w:pPr>
        <w:pStyle w:val="ListParagraph"/>
        <w:numPr>
          <w:ilvl w:val="0"/>
          <w:numId w:val="8"/>
        </w:numPr>
        <w:rPr>
          <w:rFonts w:asciiTheme="minorHAnsi" w:hAnsiTheme="minorHAnsi" w:eastAsiaTheme="minorEastAsia" w:cstheme="minorBidi"/>
          <w:color w:val="000000" w:themeColor="text1"/>
          <w:sz w:val="22"/>
          <w:szCs w:val="22"/>
          <w:lang w:val="en"/>
        </w:rPr>
      </w:pPr>
      <w:r w:rsidRPr="218E4907">
        <w:rPr>
          <w:rFonts w:asciiTheme="minorHAnsi" w:hAnsiTheme="minorHAnsi" w:eastAsiaTheme="minorEastAsia" w:cstheme="minorBidi"/>
          <w:color w:val="000000" w:themeColor="text1"/>
          <w:sz w:val="22"/>
          <w:szCs w:val="22"/>
          <w:lang w:val="en"/>
        </w:rPr>
        <w:t>The Head Advisor works collaboratively with the Director of Advising/Assistant Dean, and other College and University team members, and has delegated authority to make decisions with implications for the management, operations, and strategic goals for academic advising and student success in the school/department/academic program.</w:t>
      </w:r>
    </w:p>
    <w:p w:rsidR="218E4907" w:rsidP="218E4907" w:rsidRDefault="218E4907" w14:paraId="55C67EDE" w14:textId="71BD46B9">
      <w:pPr>
        <w:pStyle w:val="ListParagraph"/>
        <w:numPr>
          <w:ilvl w:val="0"/>
          <w:numId w:val="8"/>
        </w:numPr>
        <w:rPr>
          <w:rFonts w:asciiTheme="minorHAnsi" w:hAnsiTheme="minorHAnsi" w:eastAsiaTheme="minorEastAsia" w:cstheme="minorBidi"/>
          <w:color w:val="000000" w:themeColor="text1"/>
          <w:sz w:val="22"/>
          <w:szCs w:val="22"/>
          <w:lang w:val="en"/>
        </w:rPr>
      </w:pPr>
      <w:r w:rsidRPr="218E4907">
        <w:rPr>
          <w:rFonts w:asciiTheme="minorHAnsi" w:hAnsiTheme="minorHAnsi" w:eastAsiaTheme="minorEastAsia" w:cstheme="minorBidi"/>
          <w:color w:val="000000" w:themeColor="text1"/>
          <w:sz w:val="22"/>
          <w:szCs w:val="22"/>
          <w:lang w:val="en"/>
        </w:rPr>
        <w:t>The Head Advisor makes decisions related to day-to-day advising team activities and analyzes and resolves problems.</w:t>
      </w:r>
    </w:p>
    <w:p w:rsidR="218E4907" w:rsidP="218E4907" w:rsidRDefault="218E4907" w14:paraId="42C8847E" w14:textId="030BFF08">
      <w:pPr>
        <w:pStyle w:val="ListParagraph"/>
        <w:numPr>
          <w:ilvl w:val="0"/>
          <w:numId w:val="8"/>
        </w:numPr>
        <w:rPr>
          <w:rFonts w:asciiTheme="minorHAnsi" w:hAnsiTheme="minorHAnsi" w:eastAsiaTheme="minorEastAsia" w:cstheme="minorBidi"/>
          <w:color w:val="000000" w:themeColor="text1"/>
          <w:sz w:val="22"/>
          <w:szCs w:val="22"/>
        </w:rPr>
      </w:pPr>
      <w:r w:rsidRPr="218E4907">
        <w:rPr>
          <w:rFonts w:asciiTheme="minorHAnsi" w:hAnsiTheme="minorHAnsi" w:eastAsiaTheme="minorEastAsia" w:cstheme="minorBidi"/>
          <w:color w:val="000000" w:themeColor="text1"/>
          <w:sz w:val="22"/>
          <w:szCs w:val="22"/>
        </w:rPr>
        <w:t>The Head Advisor may recommend or make decisions about academic petitions and student matriculation within the school/department/academic program context, in accordance with college and university policies</w:t>
      </w:r>
    </w:p>
    <w:p w:rsidR="218E4907" w:rsidP="218E4907" w:rsidRDefault="218E4907" w14:paraId="2EF8990B" w14:textId="5BA617AC">
      <w:pPr>
        <w:pStyle w:val="ListParagraph"/>
        <w:numPr>
          <w:ilvl w:val="0"/>
          <w:numId w:val="8"/>
        </w:numPr>
        <w:rPr>
          <w:rFonts w:asciiTheme="minorHAnsi" w:hAnsiTheme="minorHAnsi" w:eastAsiaTheme="minorEastAsia" w:cstheme="minorBidi"/>
          <w:sz w:val="22"/>
          <w:szCs w:val="22"/>
          <w:lang w:val="en"/>
        </w:rPr>
      </w:pPr>
      <w:r w:rsidRPr="218E4907">
        <w:rPr>
          <w:rFonts w:asciiTheme="minorHAnsi" w:hAnsiTheme="minorHAnsi" w:eastAsiaTheme="minorEastAsia" w:cstheme="minorBidi"/>
          <w:sz w:val="22"/>
          <w:szCs w:val="22"/>
          <w:lang w:val="en"/>
        </w:rPr>
        <w:t xml:space="preserve">Decisions in this position are guided by the Council for Advancement of Standards in Higher Education (CAS) guidelines for Academic Advising units, NACADA: A Global Community for Academic Advising Concept of Academic Advising, Core Values for Academic Advising, and Core Competencies for Academic Advisors; OSU’s Strategic Plan, The OSU Vision, Mission, Values, Goals and Outcomes for Academic Advising, the Family Educational Rights and Privacy Act (FERPA), relevant Oregon and Federal Statutes, OSU policies and procedures, and College specific policies and procedures as appropriate. </w:t>
      </w:r>
    </w:p>
    <w:p w:rsidR="218E4907" w:rsidP="218E4907" w:rsidRDefault="218E4907" w14:paraId="78D6D791" w14:textId="09122E0C">
      <w:pPr>
        <w:pStyle w:val="ListParagraph"/>
        <w:numPr>
          <w:ilvl w:val="0"/>
          <w:numId w:val="8"/>
        </w:numPr>
        <w:spacing w:line="257" w:lineRule="auto"/>
        <w:rPr>
          <w:rFonts w:asciiTheme="minorHAnsi" w:hAnsiTheme="minorHAnsi" w:eastAsiaTheme="minorEastAsia" w:cstheme="minorBidi"/>
          <w:color w:val="000000" w:themeColor="text1"/>
          <w:sz w:val="22"/>
          <w:szCs w:val="22"/>
          <w:lang w:val="en"/>
        </w:rPr>
      </w:pPr>
      <w:r w:rsidRPr="218E4907">
        <w:rPr>
          <w:rFonts w:asciiTheme="minorHAnsi" w:hAnsiTheme="minorHAnsi" w:eastAsiaTheme="minorEastAsia" w:cstheme="minorBidi"/>
          <w:color w:val="000000" w:themeColor="text1"/>
          <w:sz w:val="22"/>
          <w:szCs w:val="22"/>
          <w:lang w:val="en"/>
        </w:rPr>
        <w:t>This position requires a clear and unambiguous commitment to compliance of all National Collegiate Athletic Association (NCAA) regulations for Division 1 (FBS) universities</w:t>
      </w:r>
    </w:p>
    <w:p w:rsidR="2FE0528E" w:rsidP="2FE0528E" w:rsidRDefault="2FE0528E" w14:paraId="6EB2AD60" w14:textId="15657F7F">
      <w:pPr>
        <w:rPr>
          <w:rFonts w:asciiTheme="minorHAnsi" w:hAnsiTheme="minorHAnsi" w:eastAsiaTheme="minorEastAsia" w:cstheme="minorBidi"/>
          <w:b/>
          <w:bCs/>
          <w:sz w:val="22"/>
          <w:szCs w:val="22"/>
        </w:rPr>
      </w:pPr>
    </w:p>
    <w:p w:rsidR="2FE0528E" w:rsidP="5FFCECEF" w:rsidRDefault="5FFCECEF" w14:paraId="3F8196F7" w14:textId="6B286A3B">
      <w:pPr>
        <w:rPr>
          <w:rFonts w:asciiTheme="minorHAnsi" w:hAnsiTheme="minorHAnsi" w:eastAsiaTheme="minorEastAsia" w:cstheme="minorBidi"/>
          <w:b/>
          <w:bCs/>
          <w:sz w:val="22"/>
          <w:szCs w:val="22"/>
        </w:rPr>
      </w:pPr>
      <w:r w:rsidRPr="5FFCECEF">
        <w:rPr>
          <w:rFonts w:asciiTheme="minorHAnsi" w:hAnsiTheme="minorHAnsi" w:eastAsiaTheme="minorEastAsia" w:cstheme="minorBidi"/>
          <w:b/>
          <w:bCs/>
          <w:sz w:val="22"/>
          <w:szCs w:val="22"/>
        </w:rPr>
        <w:t>POSITION DUTIES:</w:t>
      </w:r>
    </w:p>
    <w:p w:rsidR="2FE0528E" w:rsidP="2FE0528E" w:rsidRDefault="2FE0528E" w14:paraId="7B9A68C8" w14:textId="1920571B">
      <w:pPr>
        <w:rPr>
          <w:rFonts w:asciiTheme="minorHAnsi" w:hAnsiTheme="minorHAnsi" w:eastAsiaTheme="minorEastAsia" w:cstheme="minorBidi"/>
          <w:sz w:val="22"/>
          <w:szCs w:val="22"/>
        </w:rPr>
      </w:pPr>
    </w:p>
    <w:p w:rsidR="003D3D3E" w:rsidP="218E4907" w:rsidRDefault="005A14D1" w14:paraId="166EC97C" w14:textId="7E65EF36">
      <w:pPr>
        <w:rPr>
          <w:rStyle w:val="caps"/>
          <w:rFonts w:asciiTheme="minorHAnsi" w:hAnsiTheme="minorHAnsi" w:eastAsiaTheme="minorEastAsia" w:cstheme="minorBidi"/>
          <w:b/>
          <w:bCs/>
          <w:sz w:val="22"/>
          <w:szCs w:val="22"/>
        </w:rPr>
      </w:pPr>
      <w:r w:rsidRPr="218E4907">
        <w:rPr>
          <w:rStyle w:val="Strong"/>
          <w:rFonts w:asciiTheme="minorHAnsi" w:hAnsiTheme="minorHAnsi" w:eastAsiaTheme="minorEastAsia" w:cstheme="minorBidi"/>
          <w:sz w:val="22"/>
          <w:szCs w:val="22"/>
          <w:shd w:val="clear" w:color="auto" w:fill="FFFFFF"/>
        </w:rPr>
        <w:t>30-50% </w:t>
      </w:r>
      <w:r w:rsidRPr="218E4907">
        <w:rPr>
          <w:rStyle w:val="caps"/>
          <w:rFonts w:asciiTheme="minorHAnsi" w:hAnsiTheme="minorHAnsi" w:eastAsiaTheme="minorEastAsia" w:cstheme="minorBidi"/>
          <w:b/>
          <w:bCs/>
          <w:sz w:val="22"/>
          <w:szCs w:val="22"/>
          <w:shd w:val="clear" w:color="auto" w:fill="FFFFFF"/>
        </w:rPr>
        <w:t>ACADEMIC ADVISING</w:t>
      </w:r>
    </w:p>
    <w:p w:rsidR="003D3D3E" w:rsidP="5FFCECEF" w:rsidRDefault="218E4907" w14:paraId="400FCC31" w14:textId="483DF44F">
      <w:pPr>
        <w:shd w:val="clear" w:color="auto" w:fill="FFFFFF" w:themeFill="background1"/>
        <w:rPr>
          <w:rFonts w:asciiTheme="minorHAnsi" w:hAnsiTheme="minorHAnsi" w:eastAsiaTheme="minorEastAsia" w:cstheme="minorBidi"/>
          <w:sz w:val="22"/>
          <w:szCs w:val="22"/>
        </w:rPr>
      </w:pPr>
      <w:r w:rsidRPr="218E4907">
        <w:rPr>
          <w:rFonts w:asciiTheme="minorHAnsi" w:hAnsiTheme="minorHAnsi" w:eastAsiaTheme="minorEastAsia" w:cstheme="minorBidi"/>
          <w:sz w:val="22"/>
          <w:szCs w:val="22"/>
        </w:rPr>
        <w:t xml:space="preserve">Direct work with students/preparation/file review/notes/record keeping. Guides student decision-making in coursework for general education, major/minor specific, elective, and qualification coursework.    </w:t>
      </w:r>
    </w:p>
    <w:p w:rsidR="003D3D3E" w:rsidP="218E4907" w:rsidRDefault="218E4907" w14:paraId="1BA11622" w14:textId="6DD9564A">
      <w:pPr>
        <w:pStyle w:val="ListParagraph"/>
        <w:numPr>
          <w:ilvl w:val="0"/>
          <w:numId w:val="9"/>
        </w:numPr>
        <w:rPr>
          <w:rFonts w:asciiTheme="minorHAnsi" w:hAnsiTheme="minorHAnsi" w:eastAsiaTheme="minorEastAsia" w:cstheme="minorBidi"/>
          <w:sz w:val="22"/>
          <w:szCs w:val="22"/>
        </w:rPr>
      </w:pPr>
      <w:r w:rsidRPr="218E4907">
        <w:rPr>
          <w:rFonts w:asciiTheme="minorHAnsi" w:hAnsiTheme="minorHAnsi" w:eastAsiaTheme="minorEastAsia" w:cstheme="minorBidi"/>
          <w:sz w:val="22"/>
          <w:szCs w:val="22"/>
        </w:rPr>
        <w:t>Provide advising that helps students achieve timely degree completion and connect their skills, abilities, and interests with their academic and career goals.</w:t>
      </w:r>
    </w:p>
    <w:p w:rsidR="003D3D3E" w:rsidP="218E4907" w:rsidRDefault="218E4907" w14:paraId="43FB5334" w14:textId="6F60C530">
      <w:pPr>
        <w:pStyle w:val="ListParagraph"/>
        <w:numPr>
          <w:ilvl w:val="0"/>
          <w:numId w:val="9"/>
        </w:numPr>
        <w:rPr>
          <w:rFonts w:asciiTheme="minorHAnsi" w:hAnsiTheme="minorHAnsi" w:eastAsiaTheme="minorEastAsia" w:cstheme="minorBidi"/>
          <w:sz w:val="22"/>
          <w:szCs w:val="22"/>
        </w:rPr>
      </w:pPr>
      <w:r w:rsidRPr="218E4907">
        <w:rPr>
          <w:rFonts w:asciiTheme="minorHAnsi" w:hAnsiTheme="minorHAnsi" w:eastAsiaTheme="minorEastAsia" w:cstheme="minorBidi"/>
          <w:sz w:val="22"/>
          <w:szCs w:val="22"/>
        </w:rPr>
        <w:t>Assist students with academic program planning, course selection and registration, resource connections, and exploration of experiential learning opportunities, while working to understand the individual needs, goals, and backgrounds of all advisees</w:t>
      </w:r>
    </w:p>
    <w:p w:rsidR="003D3D3E" w:rsidP="218E4907" w:rsidRDefault="218E4907" w14:paraId="48870BEC" w14:textId="5CB608AD">
      <w:pPr>
        <w:pStyle w:val="ListParagraph"/>
        <w:numPr>
          <w:ilvl w:val="0"/>
          <w:numId w:val="9"/>
        </w:numPr>
        <w:rPr>
          <w:rFonts w:asciiTheme="minorHAnsi" w:hAnsiTheme="minorHAnsi" w:eastAsiaTheme="minorEastAsia" w:cstheme="minorBidi"/>
          <w:sz w:val="22"/>
          <w:szCs w:val="22"/>
        </w:rPr>
      </w:pPr>
      <w:r w:rsidRPr="218E4907">
        <w:rPr>
          <w:rFonts w:asciiTheme="minorHAnsi" w:hAnsiTheme="minorHAnsi" w:eastAsiaTheme="minorEastAsia" w:cstheme="minorBidi"/>
          <w:sz w:val="22"/>
          <w:szCs w:val="22"/>
        </w:rPr>
        <w:t>Monitor academic progress of assigned caseload of undergraduate students.</w:t>
      </w:r>
    </w:p>
    <w:p w:rsidR="003D3D3E" w:rsidP="218E4907" w:rsidRDefault="218E4907" w14:paraId="575361BF" w14:textId="10125BFD">
      <w:pPr>
        <w:pStyle w:val="ListParagraph"/>
        <w:numPr>
          <w:ilvl w:val="0"/>
          <w:numId w:val="9"/>
        </w:numPr>
        <w:rPr>
          <w:rFonts w:asciiTheme="minorHAnsi" w:hAnsiTheme="minorHAnsi" w:eastAsiaTheme="minorEastAsia" w:cstheme="minorBidi"/>
          <w:sz w:val="22"/>
          <w:szCs w:val="22"/>
        </w:rPr>
      </w:pPr>
      <w:r w:rsidRPr="218E4907">
        <w:rPr>
          <w:rFonts w:asciiTheme="minorHAnsi" w:hAnsiTheme="minorHAnsi" w:eastAsiaTheme="minorEastAsia" w:cstheme="minorBidi"/>
          <w:sz w:val="22"/>
          <w:szCs w:val="22"/>
        </w:rPr>
        <w:t>Participate in proactive advising interventions and outreach to students from diverse backgrounds.</w:t>
      </w:r>
    </w:p>
    <w:p w:rsidR="003D3D3E" w:rsidP="218E4907" w:rsidRDefault="218E4907" w14:paraId="5C6FFAF6" w14:textId="3BE5695E">
      <w:pPr>
        <w:pStyle w:val="ListParagraph"/>
        <w:numPr>
          <w:ilvl w:val="0"/>
          <w:numId w:val="9"/>
        </w:numPr>
        <w:rPr>
          <w:rFonts w:asciiTheme="minorHAnsi" w:hAnsiTheme="minorHAnsi" w:eastAsiaTheme="minorEastAsia" w:cstheme="minorBidi"/>
          <w:sz w:val="22"/>
          <w:szCs w:val="22"/>
        </w:rPr>
      </w:pPr>
      <w:r w:rsidRPr="218E4907">
        <w:rPr>
          <w:rFonts w:asciiTheme="minorHAnsi" w:hAnsiTheme="minorHAnsi" w:eastAsiaTheme="minorEastAsia" w:cstheme="minorBidi"/>
          <w:sz w:val="22"/>
          <w:szCs w:val="22"/>
        </w:rPr>
        <w:t>Clarify and interpret relevant policies and procedures to assist students in making academic planning decisions.</w:t>
      </w:r>
    </w:p>
    <w:p w:rsidR="003D3D3E" w:rsidP="218E4907" w:rsidRDefault="218E4907" w14:paraId="27C294E6" w14:textId="538DCB46">
      <w:pPr>
        <w:pStyle w:val="ListParagraph"/>
        <w:numPr>
          <w:ilvl w:val="0"/>
          <w:numId w:val="9"/>
        </w:numPr>
        <w:rPr>
          <w:rFonts w:asciiTheme="minorHAnsi" w:hAnsiTheme="minorHAnsi" w:eastAsiaTheme="minorEastAsia" w:cstheme="minorBidi"/>
          <w:sz w:val="22"/>
          <w:szCs w:val="22"/>
        </w:rPr>
      </w:pPr>
      <w:r w:rsidRPr="218E4907">
        <w:rPr>
          <w:rFonts w:asciiTheme="minorHAnsi" w:hAnsiTheme="minorHAnsi" w:eastAsiaTheme="minorEastAsia" w:cstheme="minorBidi"/>
          <w:sz w:val="22"/>
          <w:szCs w:val="22"/>
        </w:rPr>
        <w:t xml:space="preserve">Assist students in understanding and applying academic regulations and requirements. </w:t>
      </w:r>
    </w:p>
    <w:p w:rsidR="003D3D3E" w:rsidP="218E4907" w:rsidRDefault="218E4907" w14:paraId="2A05121B" w14:textId="2019C590">
      <w:pPr>
        <w:pStyle w:val="ListParagraph"/>
        <w:numPr>
          <w:ilvl w:val="0"/>
          <w:numId w:val="9"/>
        </w:numPr>
        <w:rPr>
          <w:rFonts w:asciiTheme="minorHAnsi" w:hAnsiTheme="minorHAnsi" w:eastAsiaTheme="minorEastAsia" w:cstheme="minorBidi"/>
          <w:sz w:val="22"/>
          <w:szCs w:val="22"/>
        </w:rPr>
      </w:pPr>
      <w:r w:rsidRPr="218E4907">
        <w:rPr>
          <w:rFonts w:asciiTheme="minorHAnsi" w:hAnsiTheme="minorHAnsi" w:eastAsiaTheme="minorEastAsia" w:cstheme="minorBidi"/>
          <w:sz w:val="22"/>
          <w:szCs w:val="22"/>
        </w:rPr>
        <w:t>Help students navigate and utilize university resources and services that support undergraduate education and student success</w:t>
      </w:r>
    </w:p>
    <w:p w:rsidR="003D3D3E" w:rsidP="218E4907" w:rsidRDefault="218E4907" w14:paraId="706DD20A" w14:textId="53903249">
      <w:pPr>
        <w:pStyle w:val="ListParagraph"/>
        <w:numPr>
          <w:ilvl w:val="0"/>
          <w:numId w:val="9"/>
        </w:numPr>
        <w:rPr>
          <w:rFonts w:asciiTheme="minorHAnsi" w:hAnsiTheme="minorHAnsi" w:eastAsiaTheme="minorEastAsia" w:cstheme="minorBidi"/>
          <w:sz w:val="22"/>
          <w:szCs w:val="22"/>
        </w:rPr>
      </w:pPr>
      <w:r w:rsidRPr="218E4907">
        <w:rPr>
          <w:rFonts w:asciiTheme="minorHAnsi" w:hAnsiTheme="minorHAnsi" w:eastAsiaTheme="minorEastAsia" w:cstheme="minorBidi"/>
          <w:sz w:val="22"/>
          <w:szCs w:val="22"/>
        </w:rPr>
        <w:t>Meet with students on academic warning and academic probation and conduct proactive outreach as needed.</w:t>
      </w:r>
    </w:p>
    <w:p w:rsidR="003D3D3E" w:rsidP="218E4907" w:rsidRDefault="218E4907" w14:paraId="531D9F94" w14:textId="5E9E80D4">
      <w:pPr>
        <w:pStyle w:val="ListParagraph"/>
        <w:numPr>
          <w:ilvl w:val="0"/>
          <w:numId w:val="9"/>
        </w:numPr>
        <w:rPr>
          <w:rFonts w:asciiTheme="minorHAnsi" w:hAnsiTheme="minorHAnsi" w:eastAsiaTheme="minorEastAsia" w:cstheme="minorBidi"/>
          <w:sz w:val="22"/>
          <w:szCs w:val="22"/>
        </w:rPr>
      </w:pPr>
      <w:r w:rsidRPr="218E4907">
        <w:rPr>
          <w:rFonts w:asciiTheme="minorHAnsi" w:hAnsiTheme="minorHAnsi" w:eastAsiaTheme="minorEastAsia" w:cstheme="minorBidi"/>
          <w:sz w:val="22"/>
          <w:szCs w:val="22"/>
        </w:rPr>
        <w:t>Create and/or present student workshops on a variety of advising and student success topics as needed or requested.</w:t>
      </w:r>
    </w:p>
    <w:p w:rsidR="003D3D3E" w:rsidP="218E4907" w:rsidRDefault="218E4907" w14:paraId="5D35BA9E" w14:textId="3FD04D25">
      <w:pPr>
        <w:pStyle w:val="ListParagraph"/>
        <w:numPr>
          <w:ilvl w:val="0"/>
          <w:numId w:val="9"/>
        </w:numPr>
        <w:rPr>
          <w:rFonts w:asciiTheme="minorHAnsi" w:hAnsiTheme="minorHAnsi" w:eastAsiaTheme="minorEastAsia" w:cstheme="minorBidi"/>
          <w:sz w:val="22"/>
          <w:szCs w:val="22"/>
        </w:rPr>
      </w:pPr>
      <w:r w:rsidRPr="218E4907">
        <w:rPr>
          <w:rFonts w:asciiTheme="minorHAnsi" w:hAnsiTheme="minorHAnsi" w:eastAsiaTheme="minorEastAsia" w:cstheme="minorBidi"/>
          <w:sz w:val="22"/>
          <w:szCs w:val="22"/>
        </w:rPr>
        <w:t>Maintain accurate information and resources for students (e.g. sample-plans, website updates, advising materials, transfer guides, etc.) through effective use of recommended technologies</w:t>
      </w:r>
    </w:p>
    <w:p w:rsidR="003D3D3E" w:rsidP="218E4907" w:rsidRDefault="218E4907" w14:paraId="20B921B4" w14:textId="25FF3AEA">
      <w:pPr>
        <w:pStyle w:val="ListParagraph"/>
        <w:numPr>
          <w:ilvl w:val="0"/>
          <w:numId w:val="9"/>
        </w:numPr>
        <w:rPr>
          <w:rFonts w:asciiTheme="minorHAnsi" w:hAnsiTheme="minorHAnsi" w:eastAsiaTheme="minorEastAsia" w:cstheme="minorBidi"/>
          <w:sz w:val="22"/>
          <w:szCs w:val="22"/>
        </w:rPr>
      </w:pPr>
      <w:r w:rsidRPr="218E4907">
        <w:rPr>
          <w:rFonts w:asciiTheme="minorHAnsi" w:hAnsiTheme="minorHAnsi" w:eastAsiaTheme="minorEastAsia" w:cstheme="minorBidi"/>
          <w:sz w:val="22"/>
          <w:szCs w:val="22"/>
        </w:rPr>
        <w:t xml:space="preserve">Maintain accurate electronic notes and records of advising appointments and student progress in OSU’s electronic record keeping systems. </w:t>
      </w:r>
    </w:p>
    <w:p w:rsidR="003D3D3E" w:rsidP="218E4907" w:rsidRDefault="218E4907" w14:paraId="29290878" w14:textId="09D06A11">
      <w:pPr>
        <w:pStyle w:val="ListParagraph"/>
        <w:numPr>
          <w:ilvl w:val="0"/>
          <w:numId w:val="9"/>
        </w:numPr>
        <w:rPr>
          <w:rFonts w:asciiTheme="minorHAnsi" w:hAnsiTheme="minorHAnsi" w:eastAsiaTheme="minorEastAsia" w:cstheme="minorBidi"/>
          <w:sz w:val="22"/>
          <w:szCs w:val="22"/>
        </w:rPr>
      </w:pPr>
      <w:r w:rsidRPr="218E4907">
        <w:rPr>
          <w:rFonts w:asciiTheme="minorHAnsi" w:hAnsiTheme="minorHAnsi" w:eastAsiaTheme="minorEastAsia" w:cstheme="minorBidi"/>
          <w:sz w:val="22"/>
          <w:szCs w:val="22"/>
        </w:rPr>
        <w:t xml:space="preserve">Stay current on university policies and practices relative to academic advising and student success efforts.  </w:t>
      </w:r>
    </w:p>
    <w:p w:rsidR="003D3D3E" w:rsidP="218E4907" w:rsidRDefault="218E4907" w14:paraId="1F11CE79" w14:textId="414F89E6">
      <w:pPr>
        <w:pStyle w:val="ListParagraph"/>
        <w:numPr>
          <w:ilvl w:val="0"/>
          <w:numId w:val="9"/>
        </w:numPr>
        <w:rPr>
          <w:rFonts w:asciiTheme="minorHAnsi" w:hAnsiTheme="minorHAnsi" w:eastAsiaTheme="minorEastAsia" w:cstheme="minorBidi"/>
          <w:sz w:val="22"/>
          <w:szCs w:val="22"/>
        </w:rPr>
      </w:pPr>
      <w:r w:rsidRPr="218E4907">
        <w:rPr>
          <w:rFonts w:asciiTheme="minorHAnsi" w:hAnsiTheme="minorHAnsi" w:eastAsiaTheme="minorEastAsia" w:cstheme="minorBidi"/>
          <w:sz w:val="22"/>
          <w:szCs w:val="22"/>
        </w:rPr>
        <w:t xml:space="preserve">Identify and participate in trainings and professional engagement opportunities to maintain currency relative to the position and support growth. </w:t>
      </w:r>
    </w:p>
    <w:p w:rsidR="003D3D3E" w:rsidP="218E4907" w:rsidRDefault="218E4907" w14:paraId="588B6921" w14:textId="572D4BC5">
      <w:pPr>
        <w:pStyle w:val="ListParagraph"/>
        <w:numPr>
          <w:ilvl w:val="0"/>
          <w:numId w:val="9"/>
        </w:numPr>
        <w:rPr>
          <w:rFonts w:asciiTheme="minorHAnsi" w:hAnsiTheme="minorHAnsi" w:eastAsiaTheme="minorEastAsia" w:cstheme="minorBidi"/>
          <w:sz w:val="22"/>
          <w:szCs w:val="22"/>
        </w:rPr>
      </w:pPr>
      <w:r w:rsidRPr="218E4907">
        <w:rPr>
          <w:rFonts w:asciiTheme="minorHAnsi" w:hAnsiTheme="minorHAnsi" w:eastAsiaTheme="minorEastAsia" w:cstheme="minorBidi"/>
          <w:sz w:val="22"/>
          <w:szCs w:val="22"/>
        </w:rPr>
        <w:t xml:space="preserve">Seek university trainings and local, regional, and national meetings, as appropriate.  </w:t>
      </w:r>
    </w:p>
    <w:p w:rsidR="00E85FCC" w:rsidP="218E4907" w:rsidRDefault="00E85FCC" w14:paraId="09FF0464" w14:textId="77777777">
      <w:pPr>
        <w:rPr>
          <w:rFonts w:asciiTheme="minorHAnsi" w:hAnsiTheme="minorHAnsi" w:eastAsiaTheme="minorEastAsia" w:cstheme="minorBidi"/>
          <w:sz w:val="22"/>
          <w:szCs w:val="22"/>
        </w:rPr>
      </w:pPr>
    </w:p>
    <w:p w:rsidR="00C72D0B" w:rsidP="218E4907" w:rsidRDefault="00C72D0B" w14:paraId="2DEE56C8" w14:textId="0227BFEC">
      <w:pPr>
        <w:rPr>
          <w:rFonts w:asciiTheme="minorHAnsi" w:hAnsiTheme="minorHAnsi" w:eastAsiaTheme="minorEastAsia" w:cstheme="minorBidi"/>
          <w:i/>
          <w:iCs/>
          <w:sz w:val="22"/>
          <w:szCs w:val="22"/>
          <w:shd w:val="clear" w:color="auto" w:fill="FFFFFF"/>
        </w:rPr>
      </w:pPr>
      <w:r w:rsidRPr="218E4907">
        <w:rPr>
          <w:rFonts w:asciiTheme="minorHAnsi" w:hAnsiTheme="minorHAnsi" w:eastAsiaTheme="minorEastAsia" w:cstheme="minorBidi"/>
          <w:b/>
          <w:bCs/>
          <w:i/>
          <w:iCs/>
          <w:sz w:val="22"/>
          <w:szCs w:val="22"/>
          <w:shd w:val="clear" w:color="auto" w:fill="FFFFFF"/>
        </w:rPr>
        <w:t xml:space="preserve">Employee </w:t>
      </w:r>
      <w:r w:rsidR="00E85FCC">
        <w:rPr>
          <w:rFonts w:asciiTheme="minorHAnsi" w:hAnsiTheme="minorHAnsi" w:eastAsiaTheme="minorEastAsia" w:cstheme="minorBidi"/>
          <w:b/>
          <w:bCs/>
          <w:i/>
          <w:iCs/>
          <w:sz w:val="22"/>
          <w:szCs w:val="22"/>
          <w:shd w:val="clear" w:color="auto" w:fill="FFFFFF"/>
        </w:rPr>
        <w:t>comments</w:t>
      </w:r>
      <w:r w:rsidRPr="218E4907">
        <w:rPr>
          <w:rFonts w:asciiTheme="minorHAnsi" w:hAnsiTheme="minorHAnsi" w:eastAsiaTheme="minorEastAsia" w:cstheme="minorBidi"/>
          <w:b/>
          <w:bCs/>
          <w:i/>
          <w:iCs/>
          <w:sz w:val="22"/>
          <w:szCs w:val="22"/>
          <w:shd w:val="clear" w:color="auto" w:fill="FFFFFF"/>
        </w:rPr>
        <w:t xml:space="preserve">: </w:t>
      </w:r>
    </w:p>
    <w:p w:rsidRPr="005A14D1" w:rsidR="005A14D1" w:rsidP="218E4907" w:rsidRDefault="005A14D1" w14:paraId="2796E547" w14:textId="093C2684">
      <w:pPr>
        <w:rPr>
          <w:rFonts w:asciiTheme="minorHAnsi" w:hAnsiTheme="minorHAnsi" w:eastAsiaTheme="minorEastAsia" w:cstheme="minorBidi"/>
          <w:b/>
          <w:bCs/>
          <w:i/>
          <w:iCs/>
          <w:sz w:val="22"/>
          <w:szCs w:val="22"/>
          <w:shd w:val="clear" w:color="auto" w:fill="FFFFFF"/>
        </w:rPr>
      </w:pPr>
      <w:r w:rsidRPr="218E4907">
        <w:rPr>
          <w:rFonts w:asciiTheme="minorHAnsi" w:hAnsiTheme="minorHAnsi" w:eastAsiaTheme="minorEastAsia" w:cstheme="minorBidi"/>
          <w:b/>
          <w:bCs/>
          <w:i/>
          <w:iCs/>
          <w:sz w:val="22"/>
          <w:szCs w:val="22"/>
          <w:shd w:val="clear" w:color="auto" w:fill="FFFFFF"/>
        </w:rPr>
        <w:t xml:space="preserve">Supervisor </w:t>
      </w:r>
      <w:r w:rsidR="00E85FCC">
        <w:rPr>
          <w:rFonts w:asciiTheme="minorHAnsi" w:hAnsiTheme="minorHAnsi" w:eastAsiaTheme="minorEastAsia" w:cstheme="minorBidi"/>
          <w:b/>
          <w:bCs/>
          <w:i/>
          <w:iCs/>
          <w:sz w:val="22"/>
          <w:szCs w:val="22"/>
          <w:shd w:val="clear" w:color="auto" w:fill="FFFFFF"/>
        </w:rPr>
        <w:t>comments</w:t>
      </w:r>
      <w:r w:rsidRPr="218E4907">
        <w:rPr>
          <w:rFonts w:asciiTheme="minorHAnsi" w:hAnsiTheme="minorHAnsi" w:eastAsiaTheme="minorEastAsia" w:cstheme="minorBidi"/>
          <w:b/>
          <w:bCs/>
          <w:i/>
          <w:iCs/>
          <w:sz w:val="22"/>
          <w:szCs w:val="22"/>
          <w:shd w:val="clear" w:color="auto" w:fill="FFFFFF"/>
        </w:rPr>
        <w:t xml:space="preserve">:  </w:t>
      </w:r>
    </w:p>
    <w:p w:rsidR="2FE0528E" w:rsidP="218E4907" w:rsidRDefault="218E4907" w14:paraId="7B9DEC2C" w14:textId="279CC15B">
      <w:pPr>
        <w:shd w:val="clear" w:color="auto" w:fill="FFFFFF" w:themeFill="background1"/>
        <w:spacing w:beforeAutospacing="1" w:afterAutospacing="1"/>
        <w:rPr>
          <w:rFonts w:asciiTheme="minorHAnsi" w:hAnsiTheme="minorHAnsi" w:eastAsiaTheme="minorEastAsia" w:cstheme="minorBidi"/>
          <w:sz w:val="22"/>
          <w:szCs w:val="22"/>
        </w:rPr>
      </w:pPr>
      <w:r w:rsidRPr="218E4907">
        <w:rPr>
          <w:rFonts w:asciiTheme="minorHAnsi" w:hAnsiTheme="minorHAnsi" w:eastAsiaTheme="minorEastAsia" w:cstheme="minorBidi"/>
          <w:b/>
          <w:bCs/>
          <w:sz w:val="22"/>
          <w:szCs w:val="22"/>
        </w:rPr>
        <w:t>20-40% SUPERVISION AND LEADERSHIP</w:t>
      </w:r>
    </w:p>
    <w:p w:rsidR="218E4907" w:rsidP="218E4907" w:rsidRDefault="218E4907" w14:paraId="536D3A20" w14:textId="6E9F6B60">
      <w:pPr>
        <w:pStyle w:val="ListParagraph"/>
        <w:numPr>
          <w:ilvl w:val="0"/>
          <w:numId w:val="5"/>
        </w:numPr>
        <w:rPr>
          <w:rFonts w:ascii="Calibri" w:hAnsi="Calibri" w:eastAsia="Calibri" w:cs="Calibri"/>
          <w:szCs w:val="24"/>
          <w:lang w:val="en"/>
        </w:rPr>
      </w:pPr>
      <w:r w:rsidRPr="218E4907">
        <w:rPr>
          <w:rFonts w:ascii="Calibri" w:hAnsi="Calibri" w:eastAsia="Calibri" w:cs="Calibri"/>
          <w:sz w:val="22"/>
          <w:szCs w:val="22"/>
          <w:lang w:val="en"/>
        </w:rPr>
        <w:t xml:space="preserve">Supervise and support advising team personnel, which may include professional faculty advisors, classified staff members, and student employees. </w:t>
      </w:r>
    </w:p>
    <w:p w:rsidR="218E4907" w:rsidP="218E4907" w:rsidRDefault="218E4907" w14:paraId="671AE9C9" w14:textId="047E5244">
      <w:pPr>
        <w:pStyle w:val="ListParagraph"/>
        <w:numPr>
          <w:ilvl w:val="0"/>
          <w:numId w:val="5"/>
        </w:numPr>
        <w:rPr>
          <w:rFonts w:ascii="Calibri" w:hAnsi="Calibri" w:eastAsia="Calibri" w:cs="Calibri"/>
          <w:szCs w:val="24"/>
          <w:lang w:val="en"/>
        </w:rPr>
      </w:pPr>
      <w:r w:rsidRPr="218E4907">
        <w:rPr>
          <w:rFonts w:ascii="Calibri" w:hAnsi="Calibri" w:eastAsia="Calibri" w:cs="Calibri"/>
          <w:sz w:val="22"/>
          <w:szCs w:val="22"/>
          <w:lang w:val="en"/>
        </w:rPr>
        <w:t xml:space="preserve">Manage hiring, new advisor onboarding, ongoing learning and development, and performance management of all supervisees according to relevant OSU, University Advising, and unit policies and procedures, in collaboration with the Director of Advising. </w:t>
      </w:r>
    </w:p>
    <w:p w:rsidR="218E4907" w:rsidP="218E4907" w:rsidRDefault="218E4907" w14:paraId="58B91DE2" w14:textId="32200A04">
      <w:pPr>
        <w:pStyle w:val="ListParagraph"/>
        <w:numPr>
          <w:ilvl w:val="0"/>
          <w:numId w:val="5"/>
        </w:numPr>
        <w:rPr>
          <w:rFonts w:ascii="Calibri" w:hAnsi="Calibri" w:eastAsia="Calibri" w:cs="Calibri"/>
          <w:szCs w:val="24"/>
          <w:lang w:val="en"/>
        </w:rPr>
      </w:pPr>
      <w:r w:rsidRPr="218E4907">
        <w:rPr>
          <w:rFonts w:ascii="Calibri" w:hAnsi="Calibri" w:eastAsia="Calibri" w:cs="Calibri"/>
          <w:sz w:val="22"/>
          <w:szCs w:val="22"/>
          <w:lang w:val="en"/>
        </w:rPr>
        <w:t xml:space="preserve">Conduct annual performance evaluations for professional faculty advisors according to relevant OSU, University Advising, and unit policies and procedures, in collaboration with the Director of Advising. </w:t>
      </w:r>
    </w:p>
    <w:p w:rsidR="218E4907" w:rsidP="218E4907" w:rsidRDefault="218E4907" w14:paraId="32C7A88E" w14:textId="45E34393">
      <w:pPr>
        <w:pStyle w:val="ListParagraph"/>
        <w:numPr>
          <w:ilvl w:val="0"/>
          <w:numId w:val="5"/>
        </w:numPr>
        <w:rPr>
          <w:rFonts w:ascii="Calibri" w:hAnsi="Calibri" w:eastAsia="Calibri" w:cs="Calibri"/>
          <w:szCs w:val="24"/>
          <w:lang w:val="en"/>
        </w:rPr>
      </w:pPr>
      <w:r w:rsidRPr="218E4907">
        <w:rPr>
          <w:rFonts w:ascii="Calibri" w:hAnsi="Calibri" w:eastAsia="Calibri" w:cs="Calibri"/>
          <w:sz w:val="22"/>
          <w:szCs w:val="22"/>
          <w:lang w:val="en"/>
        </w:rPr>
        <w:t xml:space="preserve">Collaborate with the Director of Advising, and Human Resources as needed, to resolve personnel issues and concerns. </w:t>
      </w:r>
    </w:p>
    <w:p w:rsidR="218E4907" w:rsidP="218E4907" w:rsidRDefault="218E4907" w14:paraId="3C703C62" w14:textId="4E7F06FD">
      <w:pPr>
        <w:pStyle w:val="ListParagraph"/>
        <w:numPr>
          <w:ilvl w:val="0"/>
          <w:numId w:val="5"/>
        </w:numPr>
        <w:rPr>
          <w:rFonts w:ascii="Calibri" w:hAnsi="Calibri" w:eastAsia="Calibri" w:cs="Calibri"/>
          <w:szCs w:val="24"/>
          <w:lang w:val="en"/>
        </w:rPr>
      </w:pPr>
      <w:r w:rsidRPr="218E4907">
        <w:rPr>
          <w:rFonts w:ascii="Calibri" w:hAnsi="Calibri" w:eastAsia="Calibri" w:cs="Calibri"/>
          <w:sz w:val="22"/>
          <w:szCs w:val="22"/>
          <w:lang w:val="en"/>
        </w:rPr>
        <w:t xml:space="preserve">Make professional development goal decisions with supervisees and review any related requests with the Director of Advising. </w:t>
      </w:r>
    </w:p>
    <w:p w:rsidR="218E4907" w:rsidP="218E4907" w:rsidRDefault="218E4907" w14:paraId="7A8573CC" w14:textId="26EEE0E3">
      <w:pPr>
        <w:pStyle w:val="ListParagraph"/>
        <w:numPr>
          <w:ilvl w:val="0"/>
          <w:numId w:val="5"/>
        </w:numPr>
        <w:rPr>
          <w:rFonts w:ascii="Calibri" w:hAnsi="Calibri" w:eastAsia="Calibri" w:cs="Calibri"/>
          <w:szCs w:val="24"/>
        </w:rPr>
      </w:pPr>
      <w:r w:rsidRPr="218E4907">
        <w:rPr>
          <w:rFonts w:ascii="Calibri" w:hAnsi="Calibri" w:eastAsia="Calibri" w:cs="Calibri"/>
          <w:sz w:val="22"/>
          <w:szCs w:val="22"/>
        </w:rPr>
        <w:t xml:space="preserve">Support supervisees to successfully complete position responsibilities, including assistance with projects and initiatives, as needed. </w:t>
      </w:r>
    </w:p>
    <w:p w:rsidR="218E4907" w:rsidP="218E4907" w:rsidRDefault="218E4907" w14:paraId="67FF030C" w14:textId="499F56FC">
      <w:pPr>
        <w:pStyle w:val="ListParagraph"/>
        <w:numPr>
          <w:ilvl w:val="0"/>
          <w:numId w:val="5"/>
        </w:numPr>
        <w:rPr>
          <w:rFonts w:ascii="Calibri" w:hAnsi="Calibri" w:eastAsia="Calibri" w:cs="Calibri"/>
          <w:szCs w:val="24"/>
        </w:rPr>
      </w:pPr>
      <w:r w:rsidRPr="218E4907">
        <w:rPr>
          <w:rFonts w:ascii="Calibri" w:hAnsi="Calibri" w:eastAsia="Calibri" w:cs="Calibri"/>
          <w:sz w:val="22"/>
          <w:szCs w:val="22"/>
        </w:rPr>
        <w:t xml:space="preserve">Assist the Director of Advising to plan and facilitate staff learning opportunities and retreats as needed. </w:t>
      </w:r>
    </w:p>
    <w:p w:rsidR="218E4907" w:rsidP="218E4907" w:rsidRDefault="218E4907" w14:paraId="47AD157D" w14:textId="075DED29">
      <w:pPr>
        <w:pStyle w:val="ListParagraph"/>
        <w:numPr>
          <w:ilvl w:val="0"/>
          <w:numId w:val="5"/>
        </w:numPr>
        <w:rPr>
          <w:rFonts w:ascii="Calibri" w:hAnsi="Calibri" w:eastAsia="Calibri" w:cs="Calibri"/>
          <w:szCs w:val="24"/>
        </w:rPr>
      </w:pPr>
      <w:r w:rsidRPr="218E4907">
        <w:rPr>
          <w:rFonts w:ascii="Calibri" w:hAnsi="Calibri" w:eastAsia="Calibri" w:cs="Calibri"/>
          <w:sz w:val="22"/>
          <w:szCs w:val="22"/>
        </w:rPr>
        <w:t xml:space="preserve">Lead advising team meetings as necessary based on advising unit. </w:t>
      </w:r>
    </w:p>
    <w:p w:rsidR="218E4907" w:rsidP="218E4907" w:rsidRDefault="218E4907" w14:paraId="3EB3AB9C" w14:textId="005EE047">
      <w:pPr>
        <w:pStyle w:val="ListParagraph"/>
        <w:numPr>
          <w:ilvl w:val="0"/>
          <w:numId w:val="5"/>
        </w:numPr>
        <w:rPr>
          <w:rFonts w:ascii="Calibri" w:hAnsi="Calibri" w:eastAsia="Calibri" w:cs="Calibri"/>
          <w:szCs w:val="24"/>
        </w:rPr>
      </w:pPr>
      <w:r w:rsidRPr="218E4907">
        <w:rPr>
          <w:rFonts w:ascii="Calibri" w:hAnsi="Calibri" w:eastAsia="Calibri" w:cs="Calibri"/>
          <w:sz w:val="22"/>
          <w:szCs w:val="22"/>
        </w:rPr>
        <w:t xml:space="preserve">Serve as back-up support for the Director of Advising/Assistant Dean of the College, which may include reviewing student petitions, </w:t>
      </w:r>
      <w:proofErr w:type="gramStart"/>
      <w:r w:rsidRPr="218E4907">
        <w:rPr>
          <w:rFonts w:ascii="Calibri" w:hAnsi="Calibri" w:eastAsia="Calibri" w:cs="Calibri"/>
          <w:sz w:val="22"/>
          <w:szCs w:val="22"/>
        </w:rPr>
        <w:t>attending</w:t>
      </w:r>
      <w:proofErr w:type="gramEnd"/>
      <w:r w:rsidRPr="218E4907">
        <w:rPr>
          <w:rFonts w:ascii="Calibri" w:hAnsi="Calibri" w:eastAsia="Calibri" w:cs="Calibri"/>
          <w:sz w:val="22"/>
          <w:szCs w:val="22"/>
        </w:rPr>
        <w:t xml:space="preserve"> meetings, and advancing initiatives as needed.</w:t>
      </w:r>
    </w:p>
    <w:p w:rsidR="2FE0528E" w:rsidP="218E4907" w:rsidRDefault="2FE0528E" w14:paraId="40BC5439" w14:textId="018BEA9B">
      <w:pPr>
        <w:rPr>
          <w:rFonts w:asciiTheme="minorHAnsi" w:hAnsiTheme="minorHAnsi" w:eastAsiaTheme="minorEastAsia" w:cstheme="minorBidi"/>
          <w:sz w:val="22"/>
          <w:szCs w:val="22"/>
        </w:rPr>
      </w:pPr>
    </w:p>
    <w:p w:rsidR="00C72D0B" w:rsidP="218E4907" w:rsidRDefault="00C72D0B" w14:paraId="6D65B55C" w14:textId="18483101">
      <w:pPr>
        <w:rPr>
          <w:rFonts w:asciiTheme="minorHAnsi" w:hAnsiTheme="minorHAnsi" w:eastAsiaTheme="minorEastAsia" w:cstheme="minorBidi"/>
          <w:b/>
          <w:bCs/>
          <w:i/>
          <w:iCs/>
          <w:sz w:val="22"/>
          <w:szCs w:val="22"/>
          <w:shd w:val="clear" w:color="auto" w:fill="FFFFFF"/>
        </w:rPr>
      </w:pPr>
      <w:r w:rsidRPr="218E4907">
        <w:rPr>
          <w:rFonts w:asciiTheme="minorHAnsi" w:hAnsiTheme="minorHAnsi" w:eastAsiaTheme="minorEastAsia" w:cstheme="minorBidi"/>
          <w:b/>
          <w:bCs/>
          <w:i/>
          <w:iCs/>
          <w:sz w:val="22"/>
          <w:szCs w:val="22"/>
          <w:shd w:val="clear" w:color="auto" w:fill="FFFFFF"/>
        </w:rPr>
        <w:t xml:space="preserve">Employee </w:t>
      </w:r>
      <w:r w:rsidR="00E85FCC">
        <w:rPr>
          <w:rFonts w:asciiTheme="minorHAnsi" w:hAnsiTheme="minorHAnsi" w:eastAsiaTheme="minorEastAsia" w:cstheme="minorBidi"/>
          <w:b/>
          <w:bCs/>
          <w:i/>
          <w:iCs/>
          <w:sz w:val="22"/>
          <w:szCs w:val="22"/>
          <w:shd w:val="clear" w:color="auto" w:fill="FFFFFF"/>
        </w:rPr>
        <w:t>comments</w:t>
      </w:r>
      <w:r w:rsidRPr="218E4907">
        <w:rPr>
          <w:rFonts w:asciiTheme="minorHAnsi" w:hAnsiTheme="minorHAnsi" w:eastAsiaTheme="minorEastAsia" w:cstheme="minorBidi"/>
          <w:b/>
          <w:bCs/>
          <w:i/>
          <w:iCs/>
          <w:sz w:val="22"/>
          <w:szCs w:val="22"/>
          <w:shd w:val="clear" w:color="auto" w:fill="FFFFFF"/>
        </w:rPr>
        <w:t>:</w:t>
      </w:r>
    </w:p>
    <w:p w:rsidRPr="005A14D1" w:rsidR="005A14D1" w:rsidP="218E4907" w:rsidRDefault="005A14D1" w14:paraId="5B3BF5ED" w14:textId="16AA6608">
      <w:pPr>
        <w:rPr>
          <w:rFonts w:asciiTheme="minorHAnsi" w:hAnsiTheme="minorHAnsi" w:eastAsiaTheme="minorEastAsia" w:cstheme="minorBidi"/>
          <w:b/>
          <w:bCs/>
          <w:i/>
          <w:iCs/>
          <w:sz w:val="22"/>
          <w:szCs w:val="22"/>
          <w:shd w:val="clear" w:color="auto" w:fill="FFFFFF"/>
        </w:rPr>
      </w:pPr>
      <w:r w:rsidRPr="218E4907">
        <w:rPr>
          <w:rFonts w:asciiTheme="minorHAnsi" w:hAnsiTheme="minorHAnsi" w:eastAsiaTheme="minorEastAsia" w:cstheme="minorBidi"/>
          <w:b/>
          <w:bCs/>
          <w:i/>
          <w:iCs/>
          <w:sz w:val="22"/>
          <w:szCs w:val="22"/>
          <w:shd w:val="clear" w:color="auto" w:fill="FFFFFF"/>
        </w:rPr>
        <w:t xml:space="preserve">Supervisor </w:t>
      </w:r>
      <w:r w:rsidR="00E85FCC">
        <w:rPr>
          <w:rFonts w:asciiTheme="minorHAnsi" w:hAnsiTheme="minorHAnsi" w:eastAsiaTheme="minorEastAsia" w:cstheme="minorBidi"/>
          <w:b/>
          <w:bCs/>
          <w:i/>
          <w:iCs/>
          <w:sz w:val="22"/>
          <w:szCs w:val="22"/>
          <w:shd w:val="clear" w:color="auto" w:fill="FFFFFF"/>
        </w:rPr>
        <w:t>comments</w:t>
      </w:r>
      <w:r w:rsidRPr="218E4907">
        <w:rPr>
          <w:rFonts w:asciiTheme="minorHAnsi" w:hAnsiTheme="minorHAnsi" w:eastAsiaTheme="minorEastAsia" w:cstheme="minorBidi"/>
          <w:b/>
          <w:bCs/>
          <w:i/>
          <w:iCs/>
          <w:sz w:val="22"/>
          <w:szCs w:val="22"/>
          <w:shd w:val="clear" w:color="auto" w:fill="FFFFFF"/>
        </w:rPr>
        <w:t>:</w:t>
      </w:r>
    </w:p>
    <w:p w:rsidR="005A14D1" w:rsidP="218E4907" w:rsidRDefault="005A14D1" w14:paraId="60E65FF0" w14:textId="77777777">
      <w:pPr>
        <w:rPr>
          <w:rFonts w:asciiTheme="minorHAnsi" w:hAnsiTheme="minorHAnsi" w:eastAsiaTheme="minorEastAsia" w:cstheme="minorBidi"/>
          <w:sz w:val="22"/>
          <w:szCs w:val="22"/>
          <w:shd w:val="clear" w:color="auto" w:fill="FFFFFF"/>
        </w:rPr>
      </w:pPr>
    </w:p>
    <w:p w:rsidR="218E4907" w:rsidP="218E4907" w:rsidRDefault="218E4907" w14:paraId="429D827E" w14:textId="6245A9B5">
      <w:pPr>
        <w:rPr>
          <w:rFonts w:asciiTheme="minorHAnsi" w:hAnsiTheme="minorHAnsi" w:eastAsiaTheme="minorEastAsia" w:cstheme="minorBidi"/>
          <w:b/>
          <w:bCs/>
          <w:sz w:val="22"/>
          <w:szCs w:val="22"/>
        </w:rPr>
      </w:pPr>
      <w:r w:rsidRPr="218E4907">
        <w:rPr>
          <w:rFonts w:asciiTheme="minorHAnsi" w:hAnsiTheme="minorHAnsi" w:eastAsiaTheme="minorEastAsia" w:cstheme="minorBidi"/>
          <w:b/>
          <w:bCs/>
          <w:sz w:val="22"/>
          <w:szCs w:val="22"/>
        </w:rPr>
        <w:t>15-25% COORDINATION, COLLABORATION, PROGRAM SUPPORT, AND SPECIAL PROJECTS</w:t>
      </w:r>
    </w:p>
    <w:p w:rsidR="218E4907" w:rsidP="218E4907" w:rsidRDefault="218E4907" w14:paraId="2DD80C25" w14:textId="0FB2FE01">
      <w:pPr>
        <w:pStyle w:val="ListParagraph"/>
        <w:numPr>
          <w:ilvl w:val="0"/>
          <w:numId w:val="3"/>
        </w:numPr>
        <w:rPr>
          <w:rFonts w:ascii="Calibri" w:hAnsi="Calibri" w:eastAsia="Calibri" w:cs="Calibri"/>
          <w:sz w:val="22"/>
          <w:szCs w:val="22"/>
        </w:rPr>
      </w:pPr>
      <w:r w:rsidRPr="218E4907">
        <w:rPr>
          <w:rFonts w:ascii="Calibri" w:hAnsi="Calibri" w:eastAsia="Calibri" w:cs="Calibri"/>
          <w:sz w:val="22"/>
          <w:szCs w:val="22"/>
        </w:rPr>
        <w:t xml:space="preserve">Implement, oversee, and assess the development of assigned advising unit initiatives to improve advising services and utilize University and unit data sources to inform continuous improvement goals and support increased undergraduate student success. </w:t>
      </w:r>
    </w:p>
    <w:p w:rsidR="218E4907" w:rsidP="218E4907" w:rsidRDefault="218E4907" w14:paraId="57974377" w14:textId="6516DCC5">
      <w:pPr>
        <w:pStyle w:val="ListParagraph"/>
        <w:numPr>
          <w:ilvl w:val="0"/>
          <w:numId w:val="3"/>
        </w:numPr>
        <w:rPr>
          <w:rFonts w:ascii="Calibri" w:hAnsi="Calibri" w:eastAsia="Calibri" w:cs="Calibri"/>
          <w:sz w:val="22"/>
          <w:szCs w:val="22"/>
        </w:rPr>
      </w:pPr>
      <w:r w:rsidRPr="218E4907">
        <w:rPr>
          <w:rFonts w:ascii="Calibri" w:hAnsi="Calibri" w:eastAsia="Calibri" w:cs="Calibri"/>
          <w:sz w:val="22"/>
          <w:szCs w:val="22"/>
        </w:rPr>
        <w:t xml:space="preserve">Depending on the size and needs of the advising unit, the Head Advisor may be responsible for the following, or similar, coordination, collaboration, program support, and special project areas or roles:  </w:t>
      </w:r>
    </w:p>
    <w:p w:rsidR="218E4907" w:rsidP="218E4907" w:rsidRDefault="218E4907" w14:paraId="7AA756B7" w14:textId="788FB4E6">
      <w:pPr>
        <w:pStyle w:val="ListParagraph"/>
        <w:numPr>
          <w:ilvl w:val="1"/>
          <w:numId w:val="3"/>
        </w:numPr>
        <w:rPr>
          <w:rFonts w:ascii="Calibri" w:hAnsi="Calibri" w:eastAsia="Calibri" w:cs="Calibri"/>
          <w:sz w:val="22"/>
          <w:szCs w:val="22"/>
        </w:rPr>
      </w:pPr>
      <w:r w:rsidRPr="218E4907">
        <w:rPr>
          <w:rFonts w:ascii="Calibri" w:hAnsi="Calibri" w:eastAsia="Calibri" w:cs="Calibri"/>
          <w:sz w:val="22"/>
          <w:szCs w:val="22"/>
        </w:rPr>
        <w:t xml:space="preserve">Work with other unit advising team members to ensure students encountering academic difficulty have pathways to return to good standing. </w:t>
      </w:r>
    </w:p>
    <w:p w:rsidR="218E4907" w:rsidP="218E4907" w:rsidRDefault="218E4907" w14:paraId="7DA1DB14" w14:textId="70C42875">
      <w:pPr>
        <w:pStyle w:val="ListParagraph"/>
        <w:numPr>
          <w:ilvl w:val="1"/>
          <w:numId w:val="3"/>
        </w:numPr>
        <w:rPr>
          <w:rFonts w:ascii="Calibri" w:hAnsi="Calibri" w:eastAsia="Calibri" w:cs="Calibri"/>
          <w:sz w:val="22"/>
          <w:szCs w:val="22"/>
        </w:rPr>
      </w:pPr>
      <w:r w:rsidRPr="218E4907">
        <w:rPr>
          <w:rFonts w:ascii="Calibri" w:hAnsi="Calibri" w:eastAsia="Calibri" w:cs="Calibri"/>
          <w:sz w:val="22"/>
          <w:szCs w:val="22"/>
        </w:rPr>
        <w:t xml:space="preserve">Serve as the New Student Advising Lead for the assigned advising </w:t>
      </w:r>
      <w:proofErr w:type="gramStart"/>
      <w:r w:rsidRPr="218E4907">
        <w:rPr>
          <w:rFonts w:ascii="Calibri" w:hAnsi="Calibri" w:eastAsia="Calibri" w:cs="Calibri"/>
          <w:sz w:val="22"/>
          <w:szCs w:val="22"/>
        </w:rPr>
        <w:t>unit, or</w:t>
      </w:r>
      <w:proofErr w:type="gramEnd"/>
      <w:r w:rsidRPr="218E4907">
        <w:rPr>
          <w:rFonts w:ascii="Calibri" w:hAnsi="Calibri" w:eastAsia="Calibri" w:cs="Calibri"/>
          <w:sz w:val="22"/>
          <w:szCs w:val="22"/>
        </w:rPr>
        <w:t xml:space="preserve"> oversee the work of the New Student Advising Lead for the assigned advising unit, and work in collaboration with the unit Director of Advising and the Director of New Student Advising to support and advise new students at OSU. </w:t>
      </w:r>
    </w:p>
    <w:p w:rsidR="218E4907" w:rsidP="218E4907" w:rsidRDefault="218E4907" w14:paraId="5F3D6166" w14:textId="58897D5D">
      <w:pPr>
        <w:pStyle w:val="ListParagraph"/>
        <w:numPr>
          <w:ilvl w:val="1"/>
          <w:numId w:val="3"/>
        </w:numPr>
        <w:rPr>
          <w:rFonts w:ascii="Calibri" w:hAnsi="Calibri" w:eastAsia="Calibri" w:cs="Calibri"/>
          <w:sz w:val="22"/>
          <w:szCs w:val="22"/>
        </w:rPr>
      </w:pPr>
      <w:r w:rsidRPr="218E4907">
        <w:rPr>
          <w:rFonts w:ascii="Calibri" w:hAnsi="Calibri" w:eastAsia="Calibri" w:cs="Calibri"/>
          <w:sz w:val="22"/>
          <w:szCs w:val="22"/>
        </w:rPr>
        <w:t>Support orientation programs for assigned advising unit students, including designing and updating orientation materials, and presenting information during admissions, orientation, or other events.</w:t>
      </w:r>
    </w:p>
    <w:p w:rsidR="218E4907" w:rsidP="218E4907" w:rsidRDefault="218E4907" w14:paraId="50B14C89" w14:textId="6AA9EEF0">
      <w:pPr>
        <w:pStyle w:val="ListParagraph"/>
        <w:numPr>
          <w:ilvl w:val="1"/>
          <w:numId w:val="3"/>
        </w:numPr>
        <w:rPr>
          <w:rFonts w:ascii="Calibri" w:hAnsi="Calibri" w:eastAsia="Calibri" w:cs="Calibri"/>
          <w:sz w:val="22"/>
          <w:szCs w:val="22"/>
        </w:rPr>
      </w:pPr>
      <w:r w:rsidRPr="218E4907">
        <w:rPr>
          <w:rFonts w:ascii="Calibri" w:hAnsi="Calibri" w:eastAsia="Calibri" w:cs="Calibri"/>
          <w:sz w:val="22"/>
          <w:szCs w:val="22"/>
        </w:rPr>
        <w:t>Review and exercise sound judgement on advising unit internal petitions, and collaborate with unit leaders (i.e., Director of Advising/Assistant Dean, enrollment managers, faculty) to make decisions on internal petitions covering areas such as course sequencing, prerequisite exceptions, unit GPA requirements, etc.</w:t>
      </w:r>
    </w:p>
    <w:p w:rsidR="218E4907" w:rsidP="218E4907" w:rsidRDefault="218E4907" w14:paraId="077B3316" w14:textId="35378AF4">
      <w:pPr>
        <w:pStyle w:val="ListParagraph"/>
        <w:numPr>
          <w:ilvl w:val="1"/>
          <w:numId w:val="3"/>
        </w:numPr>
        <w:rPr>
          <w:rFonts w:ascii="Calibri" w:hAnsi="Calibri" w:eastAsia="Calibri" w:cs="Calibri"/>
          <w:sz w:val="22"/>
          <w:szCs w:val="22"/>
          <w:lang w:val="en"/>
        </w:rPr>
      </w:pPr>
      <w:r w:rsidRPr="218E4907">
        <w:rPr>
          <w:rFonts w:ascii="Calibri" w:hAnsi="Calibri" w:eastAsia="Calibri" w:cs="Calibri"/>
          <w:sz w:val="22"/>
          <w:szCs w:val="22"/>
          <w:lang w:val="en"/>
        </w:rPr>
        <w:t xml:space="preserve">Evaluate transfer courses for major/minor requirements as needed and requested by the school, department, or academic program, and/or delegate this work to unit advising team members. </w:t>
      </w:r>
    </w:p>
    <w:p w:rsidR="218E4907" w:rsidP="218E4907" w:rsidRDefault="218E4907" w14:paraId="51A61D1B" w14:textId="336B605A">
      <w:pPr>
        <w:pStyle w:val="ListParagraph"/>
        <w:numPr>
          <w:ilvl w:val="1"/>
          <w:numId w:val="3"/>
        </w:numPr>
        <w:rPr>
          <w:rFonts w:ascii="Calibri" w:hAnsi="Calibri" w:eastAsia="Calibri" w:cs="Calibri"/>
          <w:sz w:val="22"/>
          <w:szCs w:val="22"/>
          <w:lang w:val="en"/>
        </w:rPr>
      </w:pPr>
      <w:r w:rsidRPr="218E4907">
        <w:rPr>
          <w:rFonts w:ascii="Calibri" w:hAnsi="Calibri" w:eastAsia="Calibri" w:cs="Calibri"/>
          <w:sz w:val="22"/>
          <w:szCs w:val="22"/>
          <w:lang w:val="en"/>
        </w:rPr>
        <w:t xml:space="preserve">Conduct quarterly graduation audits for undergraduate programs, including proper notification to students and the Office of the Registrar. </w:t>
      </w:r>
    </w:p>
    <w:p w:rsidR="218E4907" w:rsidP="218E4907" w:rsidRDefault="218E4907" w14:paraId="7583F8B3" w14:textId="10315948">
      <w:pPr>
        <w:pStyle w:val="ListParagraph"/>
        <w:numPr>
          <w:ilvl w:val="1"/>
          <w:numId w:val="3"/>
        </w:numPr>
        <w:rPr>
          <w:rFonts w:ascii="Calibri" w:hAnsi="Calibri" w:eastAsia="Calibri" w:cs="Calibri"/>
          <w:sz w:val="22"/>
          <w:szCs w:val="22"/>
          <w:lang w:val="en"/>
        </w:rPr>
      </w:pPr>
      <w:r w:rsidRPr="218E4907">
        <w:rPr>
          <w:rFonts w:ascii="Calibri" w:hAnsi="Calibri" w:eastAsia="Calibri" w:cs="Calibri"/>
          <w:sz w:val="22"/>
          <w:szCs w:val="22"/>
          <w:lang w:val="en"/>
        </w:rPr>
        <w:t>Participate in College or campus-wide committees related to university advising, curriculum, and student success.</w:t>
      </w:r>
    </w:p>
    <w:p w:rsidR="218E4907" w:rsidP="218E4907" w:rsidRDefault="218E4907" w14:paraId="70922CD9" w14:textId="3F1CA9B6">
      <w:pPr>
        <w:pStyle w:val="ListParagraph"/>
        <w:numPr>
          <w:ilvl w:val="1"/>
          <w:numId w:val="3"/>
        </w:numPr>
        <w:rPr>
          <w:rFonts w:ascii="Calibri" w:hAnsi="Calibri" w:eastAsia="Calibri" w:cs="Calibri"/>
          <w:sz w:val="22"/>
          <w:szCs w:val="22"/>
        </w:rPr>
      </w:pPr>
      <w:r w:rsidRPr="218E4907">
        <w:rPr>
          <w:rFonts w:ascii="Calibri" w:hAnsi="Calibri" w:eastAsia="Calibri" w:cs="Calibri"/>
          <w:sz w:val="22"/>
          <w:szCs w:val="22"/>
        </w:rPr>
        <w:t xml:space="preserve">Act as a liaison for the advising unit to other schools, the university, and external partners, and/or delegate this work to supervisees as appropriate and in collaboration with the Director of Advising/Assistant Dean for the College. </w:t>
      </w:r>
    </w:p>
    <w:p w:rsidR="218E4907" w:rsidP="218E4907" w:rsidRDefault="218E4907" w14:paraId="7724C8CD" w14:textId="2206287D">
      <w:pPr>
        <w:pStyle w:val="ListParagraph"/>
        <w:numPr>
          <w:ilvl w:val="1"/>
          <w:numId w:val="3"/>
        </w:numPr>
        <w:rPr>
          <w:rFonts w:ascii="Calibri" w:hAnsi="Calibri" w:eastAsia="Calibri" w:cs="Calibri"/>
          <w:sz w:val="22"/>
          <w:szCs w:val="22"/>
        </w:rPr>
      </w:pPr>
      <w:r w:rsidRPr="218E4907">
        <w:rPr>
          <w:rFonts w:ascii="Calibri" w:hAnsi="Calibri" w:eastAsia="Calibri" w:cs="Calibri"/>
          <w:sz w:val="22"/>
          <w:szCs w:val="22"/>
        </w:rPr>
        <w:t>Make unit-level curricular or policy recommendations by providing feedback designed to improve the student experience and/or timely degree completion.</w:t>
      </w:r>
    </w:p>
    <w:p w:rsidR="218E4907" w:rsidP="218E4907" w:rsidRDefault="218E4907" w14:paraId="2A8DE15A" w14:textId="7E526C8F">
      <w:pPr>
        <w:rPr>
          <w:rFonts w:asciiTheme="minorHAnsi" w:hAnsiTheme="minorHAnsi" w:eastAsiaTheme="minorEastAsia" w:cstheme="minorBidi"/>
          <w:sz w:val="22"/>
          <w:szCs w:val="22"/>
        </w:rPr>
      </w:pPr>
    </w:p>
    <w:p w:rsidR="005A14D1" w:rsidP="218E4907" w:rsidRDefault="005A14D1" w14:paraId="59FB62D6" w14:textId="43E1B31D">
      <w:pPr>
        <w:rPr>
          <w:rStyle w:val="caps"/>
          <w:rFonts w:asciiTheme="minorHAnsi" w:hAnsiTheme="minorHAnsi" w:eastAsiaTheme="minorEastAsia" w:cstheme="minorBidi"/>
          <w:b/>
          <w:bCs/>
          <w:sz w:val="22"/>
          <w:szCs w:val="22"/>
          <w:shd w:val="clear" w:color="auto" w:fill="FFFFFF"/>
        </w:rPr>
      </w:pPr>
      <w:r w:rsidRPr="218E4907">
        <w:rPr>
          <w:rStyle w:val="Strong"/>
          <w:rFonts w:asciiTheme="minorHAnsi" w:hAnsiTheme="minorHAnsi" w:eastAsiaTheme="minorEastAsia" w:cstheme="minorBidi"/>
          <w:sz w:val="22"/>
          <w:szCs w:val="22"/>
          <w:shd w:val="clear" w:color="auto" w:fill="FFFFFF"/>
        </w:rPr>
        <w:t>5-10% OTHER DUTIES AS ASSIGNED</w:t>
      </w:r>
    </w:p>
    <w:p w:rsidR="00E85FCC" w:rsidP="218E4907" w:rsidRDefault="00E85FCC" w14:paraId="35720219" w14:textId="77777777">
      <w:pPr>
        <w:rPr>
          <w:rFonts w:asciiTheme="minorHAnsi" w:hAnsiTheme="minorHAnsi" w:eastAsiaTheme="minorEastAsia" w:cstheme="minorBidi"/>
          <w:b/>
          <w:bCs/>
          <w:i/>
          <w:iCs/>
          <w:sz w:val="22"/>
          <w:szCs w:val="22"/>
          <w:shd w:val="clear" w:color="auto" w:fill="FFFFFF"/>
        </w:rPr>
      </w:pPr>
    </w:p>
    <w:p w:rsidR="00C72D0B" w:rsidP="218E4907" w:rsidRDefault="00C72D0B" w14:paraId="7C30B875" w14:textId="34B3858D">
      <w:pPr>
        <w:rPr>
          <w:rFonts w:asciiTheme="minorHAnsi" w:hAnsiTheme="minorHAnsi" w:eastAsiaTheme="minorEastAsia" w:cstheme="minorBidi"/>
          <w:b/>
          <w:bCs/>
          <w:i/>
          <w:iCs/>
          <w:sz w:val="22"/>
          <w:szCs w:val="22"/>
          <w:shd w:val="clear" w:color="auto" w:fill="FFFFFF"/>
        </w:rPr>
      </w:pPr>
      <w:r w:rsidRPr="218E4907">
        <w:rPr>
          <w:rFonts w:asciiTheme="minorHAnsi" w:hAnsiTheme="minorHAnsi" w:eastAsiaTheme="minorEastAsia" w:cstheme="minorBidi"/>
          <w:b/>
          <w:bCs/>
          <w:i/>
          <w:iCs/>
          <w:sz w:val="22"/>
          <w:szCs w:val="22"/>
          <w:shd w:val="clear" w:color="auto" w:fill="FFFFFF"/>
        </w:rPr>
        <w:t xml:space="preserve">Employee </w:t>
      </w:r>
      <w:r w:rsidR="00E85FCC">
        <w:rPr>
          <w:rFonts w:asciiTheme="minorHAnsi" w:hAnsiTheme="minorHAnsi" w:eastAsiaTheme="minorEastAsia" w:cstheme="minorBidi"/>
          <w:b/>
          <w:bCs/>
          <w:i/>
          <w:iCs/>
          <w:sz w:val="22"/>
          <w:szCs w:val="22"/>
          <w:shd w:val="clear" w:color="auto" w:fill="FFFFFF"/>
        </w:rPr>
        <w:t>comments</w:t>
      </w:r>
      <w:r w:rsidRPr="218E4907">
        <w:rPr>
          <w:rFonts w:asciiTheme="minorHAnsi" w:hAnsiTheme="minorHAnsi" w:eastAsiaTheme="minorEastAsia" w:cstheme="minorBidi"/>
          <w:b/>
          <w:bCs/>
          <w:i/>
          <w:iCs/>
          <w:sz w:val="22"/>
          <w:szCs w:val="22"/>
          <w:shd w:val="clear" w:color="auto" w:fill="FFFFFF"/>
        </w:rPr>
        <w:t>:</w:t>
      </w:r>
    </w:p>
    <w:p w:rsidR="005A14D1" w:rsidP="218E4907" w:rsidRDefault="005A14D1" w14:paraId="44A14477" w14:textId="1E55E285">
      <w:pPr>
        <w:rPr>
          <w:rFonts w:asciiTheme="minorHAnsi" w:hAnsiTheme="minorHAnsi" w:eastAsiaTheme="minorEastAsia" w:cstheme="minorBidi"/>
          <w:b/>
          <w:bCs/>
          <w:i/>
          <w:iCs/>
          <w:sz w:val="22"/>
          <w:szCs w:val="22"/>
          <w:shd w:val="clear" w:color="auto" w:fill="FFFFFF"/>
        </w:rPr>
      </w:pPr>
      <w:r w:rsidRPr="218E4907">
        <w:rPr>
          <w:rFonts w:asciiTheme="minorHAnsi" w:hAnsiTheme="minorHAnsi" w:eastAsiaTheme="minorEastAsia" w:cstheme="minorBidi"/>
          <w:b/>
          <w:bCs/>
          <w:i/>
          <w:iCs/>
          <w:sz w:val="22"/>
          <w:szCs w:val="22"/>
          <w:shd w:val="clear" w:color="auto" w:fill="FFFFFF"/>
        </w:rPr>
        <w:t xml:space="preserve">Supervisor </w:t>
      </w:r>
      <w:r w:rsidR="00E85FCC">
        <w:rPr>
          <w:rFonts w:asciiTheme="minorHAnsi" w:hAnsiTheme="minorHAnsi" w:eastAsiaTheme="minorEastAsia" w:cstheme="minorBidi"/>
          <w:b/>
          <w:bCs/>
          <w:i/>
          <w:iCs/>
          <w:sz w:val="22"/>
          <w:szCs w:val="22"/>
          <w:shd w:val="clear" w:color="auto" w:fill="FFFFFF"/>
        </w:rPr>
        <w:t>comments</w:t>
      </w:r>
      <w:r w:rsidRPr="218E4907">
        <w:rPr>
          <w:rFonts w:asciiTheme="minorHAnsi" w:hAnsiTheme="minorHAnsi" w:eastAsiaTheme="minorEastAsia" w:cstheme="minorBidi"/>
          <w:b/>
          <w:bCs/>
          <w:i/>
          <w:iCs/>
          <w:sz w:val="22"/>
          <w:szCs w:val="22"/>
          <w:shd w:val="clear" w:color="auto" w:fill="FFFFFF"/>
        </w:rPr>
        <w:t>:</w:t>
      </w:r>
    </w:p>
    <w:p w:rsidR="005A14D1" w:rsidP="218E4907" w:rsidRDefault="005A14D1" w14:paraId="72191282" w14:textId="46E7ED60">
      <w:pPr>
        <w:rPr>
          <w:rFonts w:asciiTheme="minorHAnsi" w:hAnsiTheme="minorHAnsi" w:eastAsiaTheme="minorEastAsia" w:cstheme="minorBidi"/>
          <w:i/>
          <w:iCs/>
          <w:sz w:val="22"/>
          <w:szCs w:val="22"/>
          <w:shd w:val="clear" w:color="auto" w:fill="FFFFFF"/>
        </w:rPr>
      </w:pPr>
    </w:p>
    <w:p w:rsidRPr="00E85FCC" w:rsidR="36C26AE5" w:rsidP="00E85FCC" w:rsidRDefault="36C26AE5" w14:paraId="094C157E" w14:textId="43AFD0C2">
      <w:pPr>
        <w:rPr>
          <w:rFonts w:asciiTheme="minorHAnsi" w:hAnsiTheme="minorHAnsi" w:eastAsiaTheme="minorEastAsia" w:cstheme="minorBidi"/>
          <w:sz w:val="22"/>
          <w:szCs w:val="22"/>
        </w:rPr>
      </w:pPr>
      <w:r w:rsidRPr="36C26AE5">
        <w:rPr>
          <w:rFonts w:ascii="Calibri" w:hAnsi="Calibri" w:eastAsia="Calibri" w:cs="Calibri"/>
          <w:b/>
          <w:bCs/>
          <w:color w:val="000000" w:themeColor="text1"/>
          <w:szCs w:val="22"/>
        </w:rPr>
        <w:t xml:space="preserve">PART 2. GENERAL EXPECTATIONS - TO BE FILLED OUT BY EMPLOYEE’S SUPERVISOR </w:t>
      </w:r>
    </w:p>
    <w:p w:rsidR="36C26AE5" w:rsidP="36C26AE5" w:rsidRDefault="36C26AE5" w14:paraId="39C27FEB" w14:textId="30E0DB61">
      <w:pPr>
        <w:rPr>
          <w:rFonts w:ascii="Calibri" w:hAnsi="Calibri" w:eastAsia="Calibri" w:cs="Calibri"/>
          <w:color w:val="000000" w:themeColor="text1"/>
          <w:sz w:val="22"/>
          <w:szCs w:val="22"/>
        </w:rPr>
      </w:pPr>
    </w:p>
    <w:p w:rsidR="00E85FCC" w:rsidP="00E85FCC" w:rsidRDefault="00E85FCC" w14:paraId="7946C02B" w14:textId="77777777">
      <w:pPr>
        <w:pStyle w:val="ListParagraph"/>
        <w:numPr>
          <w:ilvl w:val="0"/>
          <w:numId w:val="14"/>
        </w:numPr>
        <w:rPr>
          <w:rFonts w:ascii="Calibri" w:hAnsi="Calibri" w:eastAsia="Calibri" w:cs="Calibri"/>
          <w:color w:val="000000" w:themeColor="text1"/>
          <w:sz w:val="22"/>
          <w:szCs w:val="22"/>
        </w:rPr>
      </w:pPr>
      <w:r w:rsidRPr="008E4F05">
        <w:rPr>
          <w:rFonts w:ascii="Calibri" w:hAnsi="Calibri" w:eastAsia="Calibri" w:cs="Calibri"/>
          <w:b/>
          <w:bCs/>
          <w:color w:val="000000" w:themeColor="text1"/>
          <w:sz w:val="22"/>
          <w:szCs w:val="22"/>
        </w:rPr>
        <w:t>JOB KNOWLEDGE/TECHNICAL COMPETENCE:</w:t>
      </w:r>
      <w:r w:rsidRPr="7A0C5F05">
        <w:rPr>
          <w:rFonts w:ascii="Calibri" w:hAnsi="Calibri" w:eastAsia="Calibri" w:cs="Calibri"/>
          <w:color w:val="000000" w:themeColor="text1"/>
          <w:sz w:val="22"/>
          <w:szCs w:val="22"/>
        </w:rPr>
        <w:t xml:space="preserve"> Demonstrates a clear understanding of the technical, procedural, and institutional knowledge required for the role. Consistently applies this expertise to perform job responsibilities accurately and efficiently, supporting the achievement of departmental and organizational objectives.</w:t>
      </w:r>
    </w:p>
    <w:p w:rsidR="00E85FCC" w:rsidP="00E85FCC" w:rsidRDefault="00E85FCC" w14:paraId="2A473892" w14:textId="77777777">
      <w:pPr>
        <w:ind w:firstLine="360"/>
        <w:rPr>
          <w:rFonts w:ascii="Calibri" w:hAnsi="Calibri" w:eastAsia="Calibri" w:cs="Calibri"/>
          <w:i/>
          <w:iCs/>
          <w:color w:val="000000" w:themeColor="text1"/>
          <w:sz w:val="22"/>
          <w:szCs w:val="22"/>
        </w:rPr>
      </w:pPr>
    </w:p>
    <w:p w:rsidRPr="008E4F05" w:rsidR="00E85FCC" w:rsidP="00E85FCC" w:rsidRDefault="00E85FCC" w14:paraId="0951F1C3" w14:textId="77777777">
      <w:pPr>
        <w:ind w:firstLine="360"/>
        <w:rPr>
          <w:rFonts w:ascii="Calibri" w:hAnsi="Calibri" w:eastAsia="Calibri" w:cs="Calibri"/>
          <w:b/>
          <w:bCs/>
          <w:color w:val="000000" w:themeColor="text1"/>
          <w:sz w:val="22"/>
          <w:szCs w:val="22"/>
        </w:rPr>
      </w:pPr>
      <w:r w:rsidRPr="008E4F05">
        <w:rPr>
          <w:rFonts w:ascii="Calibri" w:hAnsi="Calibri" w:eastAsia="Calibri" w:cs="Calibri"/>
          <w:b/>
          <w:bCs/>
          <w:i/>
          <w:iCs/>
          <w:color w:val="000000" w:themeColor="text1"/>
          <w:sz w:val="22"/>
          <w:szCs w:val="22"/>
        </w:rPr>
        <w:t xml:space="preserve">Supervisor </w:t>
      </w:r>
      <w:r>
        <w:rPr>
          <w:rFonts w:ascii="Calibri" w:hAnsi="Calibri" w:eastAsia="Calibri" w:cs="Calibri"/>
          <w:b/>
          <w:bCs/>
          <w:i/>
          <w:iCs/>
          <w:color w:val="000000" w:themeColor="text1"/>
          <w:sz w:val="22"/>
          <w:szCs w:val="22"/>
        </w:rPr>
        <w:t>comments</w:t>
      </w:r>
      <w:r w:rsidRPr="008E4F05">
        <w:rPr>
          <w:rFonts w:ascii="Calibri" w:hAnsi="Calibri" w:eastAsia="Calibri" w:cs="Calibri"/>
          <w:b/>
          <w:bCs/>
          <w:i/>
          <w:iCs/>
          <w:color w:val="000000" w:themeColor="text1"/>
          <w:sz w:val="22"/>
          <w:szCs w:val="22"/>
        </w:rPr>
        <w:t>:</w:t>
      </w:r>
    </w:p>
    <w:p w:rsidR="00E85FCC" w:rsidP="00E85FCC" w:rsidRDefault="00E85FCC" w14:paraId="27B48C93" w14:textId="77777777">
      <w:pPr>
        <w:rPr>
          <w:rFonts w:ascii="Calibri" w:hAnsi="Calibri" w:eastAsia="Calibri" w:cs="Calibri"/>
          <w:color w:val="000000" w:themeColor="text1"/>
          <w:sz w:val="22"/>
          <w:szCs w:val="22"/>
        </w:rPr>
      </w:pPr>
    </w:p>
    <w:p w:rsidR="00E85FCC" w:rsidP="00E85FCC" w:rsidRDefault="00E85FCC" w14:paraId="5481A8DC" w14:textId="77777777">
      <w:pPr>
        <w:pStyle w:val="ListParagraph"/>
        <w:numPr>
          <w:ilvl w:val="0"/>
          <w:numId w:val="14"/>
        </w:numPr>
        <w:rPr>
          <w:rFonts w:ascii="Calibri" w:hAnsi="Calibri" w:eastAsia="Calibri" w:cs="Calibri"/>
          <w:color w:val="000000" w:themeColor="text1"/>
          <w:sz w:val="22"/>
          <w:szCs w:val="22"/>
        </w:rPr>
      </w:pPr>
      <w:r w:rsidRPr="008E4F05">
        <w:rPr>
          <w:rFonts w:ascii="Calibri" w:hAnsi="Calibri" w:eastAsia="Calibri" w:cs="Calibri"/>
          <w:b/>
          <w:bCs/>
          <w:color w:val="000000" w:themeColor="text1"/>
          <w:sz w:val="22"/>
          <w:szCs w:val="22"/>
        </w:rPr>
        <w:t>QUALITY:</w:t>
      </w:r>
      <w:r w:rsidRPr="7A0C5F05">
        <w:rPr>
          <w:rFonts w:ascii="Calibri" w:hAnsi="Calibri" w:eastAsia="Calibri" w:cs="Calibri"/>
          <w:color w:val="000000" w:themeColor="text1"/>
          <w:sz w:val="22"/>
          <w:szCs w:val="22"/>
        </w:rPr>
        <w:t xml:space="preserve"> Demonstrates a commitment to providing quality services. Work performed is of high standards. Shows care and attention to detail, striving for accuracy, effectiveness, and continuous improvement in work.  </w:t>
      </w:r>
    </w:p>
    <w:p w:rsidR="00E85FCC" w:rsidP="00E85FCC" w:rsidRDefault="00E85FCC" w14:paraId="0D37E860" w14:textId="77777777">
      <w:pPr>
        <w:rPr>
          <w:rFonts w:ascii="Calibri" w:hAnsi="Calibri" w:eastAsia="Calibri" w:cs="Calibri"/>
          <w:i/>
          <w:iCs/>
          <w:color w:val="000000" w:themeColor="text1"/>
          <w:sz w:val="22"/>
          <w:szCs w:val="22"/>
        </w:rPr>
      </w:pPr>
    </w:p>
    <w:p w:rsidRPr="008E4F05" w:rsidR="00E85FCC" w:rsidP="00E85FCC" w:rsidRDefault="00E85FCC" w14:paraId="34DA664B" w14:textId="77777777">
      <w:pPr>
        <w:ind w:firstLine="360"/>
        <w:rPr>
          <w:rFonts w:ascii="Calibri" w:hAnsi="Calibri" w:eastAsia="Calibri" w:cs="Calibri"/>
          <w:b/>
          <w:bCs/>
          <w:color w:val="000000" w:themeColor="text1"/>
          <w:sz w:val="22"/>
          <w:szCs w:val="22"/>
        </w:rPr>
      </w:pPr>
      <w:r w:rsidRPr="008E4F05">
        <w:rPr>
          <w:rFonts w:ascii="Calibri" w:hAnsi="Calibri" w:eastAsia="Calibri" w:cs="Calibri"/>
          <w:b/>
          <w:bCs/>
          <w:i/>
          <w:iCs/>
          <w:color w:val="000000" w:themeColor="text1"/>
          <w:sz w:val="22"/>
          <w:szCs w:val="22"/>
        </w:rPr>
        <w:t xml:space="preserve">Supervisor </w:t>
      </w:r>
      <w:r>
        <w:rPr>
          <w:rFonts w:ascii="Calibri" w:hAnsi="Calibri" w:eastAsia="Calibri" w:cs="Calibri"/>
          <w:b/>
          <w:bCs/>
          <w:i/>
          <w:iCs/>
          <w:color w:val="000000" w:themeColor="text1"/>
          <w:sz w:val="22"/>
          <w:szCs w:val="22"/>
        </w:rPr>
        <w:t>comments</w:t>
      </w:r>
      <w:r w:rsidRPr="008E4F05">
        <w:rPr>
          <w:rFonts w:ascii="Calibri" w:hAnsi="Calibri" w:eastAsia="Calibri" w:cs="Calibri"/>
          <w:b/>
          <w:bCs/>
          <w:i/>
          <w:iCs/>
          <w:color w:val="000000" w:themeColor="text1"/>
          <w:sz w:val="22"/>
          <w:szCs w:val="22"/>
        </w:rPr>
        <w:t>:</w:t>
      </w:r>
    </w:p>
    <w:p w:rsidR="00E85FCC" w:rsidP="00E85FCC" w:rsidRDefault="00E85FCC" w14:paraId="399326A9" w14:textId="77777777">
      <w:pPr>
        <w:rPr>
          <w:rFonts w:ascii="Calibri" w:hAnsi="Calibri" w:eastAsia="Calibri" w:cs="Calibri"/>
          <w:color w:val="000000" w:themeColor="text1"/>
          <w:sz w:val="22"/>
          <w:szCs w:val="22"/>
        </w:rPr>
      </w:pPr>
    </w:p>
    <w:p w:rsidR="00E85FCC" w:rsidP="00E85FCC" w:rsidRDefault="00E85FCC" w14:paraId="5D3EEBF2" w14:textId="736A412E">
      <w:pPr>
        <w:pStyle w:val="ListParagraph"/>
        <w:numPr>
          <w:ilvl w:val="0"/>
          <w:numId w:val="14"/>
        </w:numPr>
        <w:rPr>
          <w:rFonts w:ascii="Calibri" w:hAnsi="Calibri" w:eastAsia="Calibri" w:cs="Calibri"/>
          <w:color w:val="000000" w:themeColor="text1"/>
          <w:sz w:val="22"/>
          <w:szCs w:val="22"/>
        </w:rPr>
      </w:pPr>
      <w:r w:rsidRPr="008E4F05">
        <w:rPr>
          <w:rFonts w:ascii="Calibri" w:hAnsi="Calibri" w:eastAsia="Calibri" w:cs="Calibri"/>
          <w:b/>
          <w:bCs/>
          <w:color w:val="000000" w:themeColor="text1"/>
          <w:sz w:val="22"/>
          <w:szCs w:val="22"/>
        </w:rPr>
        <w:t>WORKING RELATIONSHIPS:</w:t>
      </w:r>
      <w:r w:rsidRPr="7A0C5F05">
        <w:rPr>
          <w:rFonts w:ascii="Calibri" w:hAnsi="Calibri" w:eastAsia="Calibri" w:cs="Calibri"/>
          <w:color w:val="000000" w:themeColor="text1"/>
          <w:sz w:val="22"/>
          <w:szCs w:val="22"/>
        </w:rPr>
        <w:t xml:space="preserve"> Establishes and maintains cooperative working relationships with </w:t>
      </w:r>
      <w:commentRangeStart w:id="0"/>
      <w:r w:rsidRPr="7A0C5F05">
        <w:rPr>
          <w:rFonts w:ascii="Calibri" w:hAnsi="Calibri" w:eastAsia="Calibri" w:cs="Calibri"/>
          <w:color w:val="000000" w:themeColor="text1"/>
          <w:sz w:val="22"/>
          <w:szCs w:val="22"/>
        </w:rPr>
        <w:t>co-workers and supervisor</w:t>
      </w:r>
      <w:r w:rsidR="00B72E3F">
        <w:rPr>
          <w:rFonts w:ascii="Calibri" w:hAnsi="Calibri" w:eastAsia="Calibri" w:cs="Calibri"/>
          <w:color w:val="000000" w:themeColor="text1"/>
          <w:sz w:val="22"/>
          <w:szCs w:val="22"/>
        </w:rPr>
        <w:t>, including any supervisees</w:t>
      </w:r>
      <w:r w:rsidRPr="7A0C5F05">
        <w:rPr>
          <w:rFonts w:ascii="Calibri" w:hAnsi="Calibri" w:eastAsia="Calibri" w:cs="Calibri"/>
          <w:color w:val="000000" w:themeColor="text1"/>
          <w:sz w:val="22"/>
          <w:szCs w:val="22"/>
        </w:rPr>
        <w:t xml:space="preserve">. </w:t>
      </w:r>
      <w:commentRangeEnd w:id="0"/>
      <w:r w:rsidR="00EF32CA">
        <w:rPr>
          <w:rStyle w:val="CommentReference"/>
        </w:rPr>
        <w:commentReference w:id="0"/>
      </w:r>
      <w:r w:rsidRPr="7A0C5F05">
        <w:rPr>
          <w:rFonts w:ascii="Calibri" w:hAnsi="Calibri" w:eastAsia="Calibri" w:cs="Calibri"/>
          <w:color w:val="000000" w:themeColor="text1"/>
          <w:sz w:val="22"/>
          <w:szCs w:val="22"/>
        </w:rPr>
        <w:t>Responds actively and effectively to needs of internal customers. Trusts and respects abilities, decisions and motives of co-workers, internal customers and partners. Speaks and acts ethically, fairly and consistently.</w:t>
      </w:r>
    </w:p>
    <w:p w:rsidR="00E85FCC" w:rsidP="00E85FCC" w:rsidRDefault="00E85FCC" w14:paraId="51EE98DA" w14:textId="77777777">
      <w:pPr>
        <w:pStyle w:val="ListParagraph"/>
        <w:ind w:left="360"/>
        <w:rPr>
          <w:rFonts w:ascii="Calibri" w:hAnsi="Calibri" w:eastAsia="Calibri" w:cs="Calibri"/>
          <w:color w:val="000000" w:themeColor="text1"/>
          <w:sz w:val="22"/>
          <w:szCs w:val="22"/>
        </w:rPr>
      </w:pPr>
    </w:p>
    <w:p w:rsidRPr="008E4F05" w:rsidR="00E85FCC" w:rsidP="00E85FCC" w:rsidRDefault="00E85FCC" w14:paraId="496AB94A" w14:textId="77777777">
      <w:pPr>
        <w:ind w:firstLine="360"/>
        <w:rPr>
          <w:rFonts w:ascii="Calibri" w:hAnsi="Calibri" w:eastAsia="Calibri" w:cs="Calibri"/>
          <w:b/>
          <w:bCs/>
          <w:color w:val="000000" w:themeColor="text1"/>
          <w:sz w:val="22"/>
          <w:szCs w:val="22"/>
        </w:rPr>
      </w:pPr>
      <w:r w:rsidRPr="008E4F05">
        <w:rPr>
          <w:rFonts w:ascii="Calibri" w:hAnsi="Calibri" w:eastAsia="Calibri" w:cs="Calibri"/>
          <w:b/>
          <w:bCs/>
          <w:i/>
          <w:iCs/>
          <w:color w:val="000000" w:themeColor="text1"/>
          <w:sz w:val="22"/>
          <w:szCs w:val="22"/>
        </w:rPr>
        <w:t xml:space="preserve">Supervisor </w:t>
      </w:r>
      <w:r>
        <w:rPr>
          <w:rFonts w:ascii="Calibri" w:hAnsi="Calibri" w:eastAsia="Calibri" w:cs="Calibri"/>
          <w:b/>
          <w:bCs/>
          <w:i/>
          <w:iCs/>
          <w:color w:val="000000" w:themeColor="text1"/>
          <w:sz w:val="22"/>
          <w:szCs w:val="22"/>
        </w:rPr>
        <w:t>comments</w:t>
      </w:r>
      <w:r w:rsidRPr="008E4F05">
        <w:rPr>
          <w:rFonts w:ascii="Calibri" w:hAnsi="Calibri" w:eastAsia="Calibri" w:cs="Calibri"/>
          <w:b/>
          <w:bCs/>
          <w:i/>
          <w:iCs/>
          <w:color w:val="000000" w:themeColor="text1"/>
          <w:sz w:val="22"/>
          <w:szCs w:val="22"/>
        </w:rPr>
        <w:t>:</w:t>
      </w:r>
    </w:p>
    <w:p w:rsidR="00E85FCC" w:rsidP="00E85FCC" w:rsidRDefault="00E85FCC" w14:paraId="1E531A69" w14:textId="77777777">
      <w:pPr>
        <w:rPr>
          <w:rFonts w:ascii="Calibri" w:hAnsi="Calibri" w:eastAsia="Calibri" w:cs="Calibri"/>
          <w:color w:val="000000" w:themeColor="text1"/>
          <w:sz w:val="22"/>
          <w:szCs w:val="22"/>
        </w:rPr>
      </w:pPr>
    </w:p>
    <w:p w:rsidR="00E85FCC" w:rsidP="00E85FCC" w:rsidRDefault="00E85FCC" w14:paraId="7528EF67" w14:textId="77777777">
      <w:pPr>
        <w:pStyle w:val="ListParagraph"/>
        <w:numPr>
          <w:ilvl w:val="0"/>
          <w:numId w:val="14"/>
        </w:numPr>
        <w:rPr>
          <w:rFonts w:ascii="Calibri" w:hAnsi="Calibri" w:eastAsia="Calibri" w:cs="Calibri"/>
          <w:color w:val="000000" w:themeColor="text1"/>
          <w:sz w:val="22"/>
          <w:szCs w:val="22"/>
        </w:rPr>
      </w:pPr>
      <w:r w:rsidRPr="008E4F05">
        <w:rPr>
          <w:rFonts w:ascii="Calibri" w:hAnsi="Calibri" w:eastAsia="Calibri" w:cs="Calibri"/>
          <w:b/>
          <w:bCs/>
          <w:color w:val="000000" w:themeColor="text1"/>
          <w:sz w:val="22"/>
          <w:szCs w:val="22"/>
        </w:rPr>
        <w:t>INTEREST AND INITIATIVE:</w:t>
      </w:r>
      <w:r w:rsidRPr="7A0C5F05">
        <w:rPr>
          <w:rFonts w:ascii="Calibri" w:hAnsi="Calibri" w:eastAsia="Calibri" w:cs="Calibri"/>
          <w:color w:val="000000" w:themeColor="text1"/>
          <w:sz w:val="22"/>
          <w:szCs w:val="22"/>
        </w:rPr>
        <w:t xml:space="preserve"> Displays enthusiasm, dedication and interest in duties and responsibilities. Is a self-starter and proactive in approach to job. Demonstrates willingness to work beyond the usual or ordinary requirements of job when needed. Shows initiative and flexibility in meeting challenges. Capable of acting independently when circumstances warrant.</w:t>
      </w:r>
    </w:p>
    <w:p w:rsidR="00E85FCC" w:rsidP="00E85FCC" w:rsidRDefault="00E85FCC" w14:paraId="3E754AA3" w14:textId="77777777">
      <w:pPr>
        <w:pStyle w:val="ListParagraph"/>
        <w:ind w:left="360"/>
        <w:rPr>
          <w:rFonts w:ascii="Calibri" w:hAnsi="Calibri" w:eastAsia="Calibri" w:cs="Calibri"/>
          <w:color w:val="000000" w:themeColor="text1"/>
          <w:sz w:val="22"/>
          <w:szCs w:val="22"/>
        </w:rPr>
      </w:pPr>
    </w:p>
    <w:p w:rsidRPr="008E4F05" w:rsidR="00E85FCC" w:rsidP="00E85FCC" w:rsidRDefault="00E85FCC" w14:paraId="34BD3199" w14:textId="77777777">
      <w:pPr>
        <w:ind w:firstLine="360"/>
        <w:rPr>
          <w:rFonts w:ascii="Calibri" w:hAnsi="Calibri" w:eastAsia="Calibri" w:cs="Calibri"/>
          <w:b/>
          <w:bCs/>
          <w:color w:val="000000" w:themeColor="text1"/>
          <w:sz w:val="22"/>
          <w:szCs w:val="22"/>
        </w:rPr>
      </w:pPr>
      <w:r w:rsidRPr="008E4F05">
        <w:rPr>
          <w:rFonts w:ascii="Calibri" w:hAnsi="Calibri" w:eastAsia="Calibri" w:cs="Calibri"/>
          <w:b/>
          <w:bCs/>
          <w:i/>
          <w:iCs/>
          <w:color w:val="000000" w:themeColor="text1"/>
          <w:sz w:val="22"/>
          <w:szCs w:val="22"/>
        </w:rPr>
        <w:t xml:space="preserve">Supervisor </w:t>
      </w:r>
      <w:r>
        <w:rPr>
          <w:rFonts w:ascii="Calibri" w:hAnsi="Calibri" w:eastAsia="Calibri" w:cs="Calibri"/>
          <w:b/>
          <w:bCs/>
          <w:i/>
          <w:iCs/>
          <w:color w:val="000000" w:themeColor="text1"/>
          <w:sz w:val="22"/>
          <w:szCs w:val="22"/>
        </w:rPr>
        <w:t>comments</w:t>
      </w:r>
      <w:r w:rsidRPr="008E4F05">
        <w:rPr>
          <w:rFonts w:ascii="Calibri" w:hAnsi="Calibri" w:eastAsia="Calibri" w:cs="Calibri"/>
          <w:b/>
          <w:bCs/>
          <w:i/>
          <w:iCs/>
          <w:color w:val="000000" w:themeColor="text1"/>
          <w:sz w:val="22"/>
          <w:szCs w:val="22"/>
        </w:rPr>
        <w:t>:</w:t>
      </w:r>
    </w:p>
    <w:p w:rsidR="00E85FCC" w:rsidP="00E85FCC" w:rsidRDefault="00E85FCC" w14:paraId="59248103" w14:textId="77777777">
      <w:pPr>
        <w:rPr>
          <w:rFonts w:ascii="Calibri" w:hAnsi="Calibri" w:eastAsia="Calibri" w:cs="Calibri"/>
          <w:color w:val="000000" w:themeColor="text1"/>
          <w:sz w:val="22"/>
          <w:szCs w:val="22"/>
        </w:rPr>
      </w:pPr>
    </w:p>
    <w:p w:rsidR="00E85FCC" w:rsidP="00E85FCC" w:rsidRDefault="00E85FCC" w14:paraId="68764666" w14:textId="77777777">
      <w:pPr>
        <w:pStyle w:val="ListParagraph"/>
        <w:numPr>
          <w:ilvl w:val="0"/>
          <w:numId w:val="14"/>
        </w:numPr>
        <w:rPr>
          <w:rFonts w:ascii="Calibri" w:hAnsi="Calibri" w:eastAsia="Calibri" w:cs="Calibri"/>
          <w:color w:val="000000" w:themeColor="text1"/>
          <w:sz w:val="22"/>
          <w:szCs w:val="22"/>
        </w:rPr>
      </w:pPr>
      <w:r w:rsidRPr="008E4F05">
        <w:rPr>
          <w:rFonts w:ascii="Calibri" w:hAnsi="Calibri" w:eastAsia="Calibri" w:cs="Calibri"/>
          <w:b/>
          <w:bCs/>
          <w:color w:val="000000" w:themeColor="text1"/>
          <w:sz w:val="22"/>
          <w:szCs w:val="22"/>
        </w:rPr>
        <w:t>JUDGEMENT:</w:t>
      </w:r>
      <w:r w:rsidRPr="7A0C5F05">
        <w:rPr>
          <w:rFonts w:ascii="Calibri" w:hAnsi="Calibri" w:eastAsia="Calibri" w:cs="Calibri"/>
          <w:color w:val="000000" w:themeColor="text1"/>
          <w:sz w:val="22"/>
          <w:szCs w:val="22"/>
        </w:rPr>
        <w:t xml:space="preserve"> Demonstrates ability to analyze available data or circumstances, consider alternatives, and make well-reasoned, timely decisions that favorably affect performance and organizational goals. Acts reliably and responsibly, keeping supervisor informed and aware of potential issues or areas that need attention.</w:t>
      </w:r>
    </w:p>
    <w:p w:rsidR="00E85FCC" w:rsidP="00E85FCC" w:rsidRDefault="00E85FCC" w14:paraId="1C77AFFE" w14:textId="77777777">
      <w:pPr>
        <w:pStyle w:val="ListParagraph"/>
        <w:ind w:left="360"/>
        <w:rPr>
          <w:rFonts w:ascii="Calibri" w:hAnsi="Calibri" w:eastAsia="Calibri" w:cs="Calibri"/>
          <w:color w:val="000000" w:themeColor="text1"/>
          <w:sz w:val="22"/>
          <w:szCs w:val="22"/>
        </w:rPr>
      </w:pPr>
    </w:p>
    <w:p w:rsidRPr="008E4F05" w:rsidR="00E85FCC" w:rsidP="00E85FCC" w:rsidRDefault="00E85FCC" w14:paraId="36A75D32" w14:textId="77777777">
      <w:pPr>
        <w:ind w:firstLine="360"/>
        <w:rPr>
          <w:rFonts w:ascii="Calibri" w:hAnsi="Calibri" w:eastAsia="Calibri" w:cs="Calibri"/>
          <w:b/>
          <w:bCs/>
          <w:color w:val="000000" w:themeColor="text1"/>
          <w:sz w:val="22"/>
          <w:szCs w:val="22"/>
        </w:rPr>
      </w:pPr>
      <w:r w:rsidRPr="008E4F05">
        <w:rPr>
          <w:rFonts w:ascii="Calibri" w:hAnsi="Calibri" w:eastAsia="Calibri" w:cs="Calibri"/>
          <w:b/>
          <w:bCs/>
          <w:i/>
          <w:iCs/>
          <w:color w:val="000000" w:themeColor="text1"/>
          <w:sz w:val="22"/>
          <w:szCs w:val="22"/>
        </w:rPr>
        <w:t xml:space="preserve">Supervisor </w:t>
      </w:r>
      <w:r>
        <w:rPr>
          <w:rFonts w:ascii="Calibri" w:hAnsi="Calibri" w:eastAsia="Calibri" w:cs="Calibri"/>
          <w:b/>
          <w:bCs/>
          <w:i/>
          <w:iCs/>
          <w:color w:val="000000" w:themeColor="text1"/>
          <w:sz w:val="22"/>
          <w:szCs w:val="22"/>
        </w:rPr>
        <w:t>comments</w:t>
      </w:r>
      <w:r w:rsidRPr="008E4F05">
        <w:rPr>
          <w:rFonts w:ascii="Calibri" w:hAnsi="Calibri" w:eastAsia="Calibri" w:cs="Calibri"/>
          <w:b/>
          <w:bCs/>
          <w:i/>
          <w:iCs/>
          <w:color w:val="000000" w:themeColor="text1"/>
          <w:sz w:val="22"/>
          <w:szCs w:val="22"/>
        </w:rPr>
        <w:t>:</w:t>
      </w:r>
    </w:p>
    <w:p w:rsidR="00C72D0B" w:rsidP="2FE0528E" w:rsidRDefault="00C72D0B" w14:paraId="64B4BD6C" w14:textId="04D3B2D4">
      <w:pPr>
        <w:rPr>
          <w:rFonts w:asciiTheme="minorHAnsi" w:hAnsiTheme="minorHAnsi" w:eastAsiaTheme="minorEastAsia" w:cstheme="minorBidi"/>
          <w:sz w:val="22"/>
          <w:szCs w:val="22"/>
        </w:rPr>
      </w:pPr>
    </w:p>
    <w:p w:rsidRPr="00E85FCC" w:rsidR="1BFF51D2" w:rsidP="00E85FCC" w:rsidRDefault="1BFF51D2" w14:paraId="775CF68F" w14:textId="19C8D67E">
      <w:r w:rsidRPr="1BFF51D2">
        <w:rPr>
          <w:rFonts w:ascii="Calibri" w:hAnsi="Calibri" w:eastAsia="Calibri" w:cs="Calibri"/>
          <w:b/>
          <w:bCs/>
          <w:color w:val="000000" w:themeColor="text1"/>
          <w:szCs w:val="22"/>
        </w:rPr>
        <w:t xml:space="preserve">PART 3. </w:t>
      </w:r>
      <w:r w:rsidRPr="1BFF51D2">
        <w:rPr>
          <w:rFonts w:ascii="Calibri" w:hAnsi="Calibri" w:eastAsia="Calibri" w:cs="Calibri"/>
          <w:b/>
          <w:bCs/>
          <w:caps/>
          <w:color w:val="000000" w:themeColor="text1"/>
          <w:szCs w:val="22"/>
        </w:rPr>
        <w:t>Goals FROM PREVIOUS YEAR</w:t>
      </w:r>
    </w:p>
    <w:p w:rsidR="1BFF51D2" w:rsidP="1BFF51D2" w:rsidRDefault="1BFF51D2" w14:paraId="3D83DA48" w14:textId="11826F1B">
      <w:pPr>
        <w:ind w:left="990" w:hanging="990"/>
        <w:rPr>
          <w:rFonts w:ascii="Calibri" w:hAnsi="Calibri" w:eastAsia="Calibri" w:cs="Calibri"/>
          <w:color w:val="000000" w:themeColor="text1"/>
          <w:sz w:val="22"/>
          <w:szCs w:val="22"/>
        </w:rPr>
      </w:pPr>
    </w:p>
    <w:p w:rsidRPr="00AE46C5" w:rsidR="00465513" w:rsidP="00465513" w:rsidRDefault="00465513" w14:paraId="35A14DE2" w14:textId="77777777">
      <w:pPr>
        <w:rPr>
          <w:rFonts w:asciiTheme="minorHAnsi" w:hAnsiTheme="minorHAnsi" w:eastAsiaTheme="minorEastAsia" w:cstheme="minorBidi"/>
          <w:sz w:val="22"/>
          <w:szCs w:val="22"/>
        </w:rPr>
      </w:pPr>
      <w:r w:rsidRPr="163863E0">
        <w:rPr>
          <w:rFonts w:asciiTheme="minorHAnsi" w:hAnsiTheme="minorHAnsi" w:eastAsiaTheme="minorEastAsia" w:cstheme="minorBidi"/>
          <w:sz w:val="22"/>
          <w:szCs w:val="22"/>
        </w:rPr>
        <w:t xml:space="preserve">If using </w:t>
      </w:r>
      <w:r>
        <w:rPr>
          <w:rFonts w:asciiTheme="minorHAnsi" w:hAnsiTheme="minorHAnsi" w:eastAsiaTheme="minorEastAsia" w:cstheme="minorBidi"/>
          <w:sz w:val="22"/>
          <w:szCs w:val="22"/>
        </w:rPr>
        <w:t xml:space="preserve">the </w:t>
      </w:r>
      <w:proofErr w:type="spellStart"/>
      <w:r w:rsidRPr="163863E0">
        <w:rPr>
          <w:rFonts w:asciiTheme="minorHAnsi" w:hAnsiTheme="minorHAnsi" w:eastAsiaTheme="minorEastAsia" w:cstheme="minorBidi"/>
          <w:sz w:val="22"/>
          <w:szCs w:val="22"/>
        </w:rPr>
        <w:t>EvalS</w:t>
      </w:r>
      <w:proofErr w:type="spellEnd"/>
      <w:r>
        <w:rPr>
          <w:rFonts w:asciiTheme="minorHAnsi" w:hAnsiTheme="minorHAnsi" w:eastAsiaTheme="minorEastAsia" w:cstheme="minorBidi"/>
          <w:sz w:val="22"/>
          <w:szCs w:val="22"/>
        </w:rPr>
        <w:t xml:space="preserve"> system to note goals</w:t>
      </w:r>
      <w:r w:rsidRPr="163863E0">
        <w:rPr>
          <w:rFonts w:asciiTheme="minorHAnsi" w:hAnsiTheme="minorHAnsi" w:eastAsiaTheme="minorEastAsia" w:cstheme="minorBidi"/>
          <w:sz w:val="22"/>
          <w:szCs w:val="22"/>
        </w:rPr>
        <w:t xml:space="preserve">, </w:t>
      </w:r>
      <w:r>
        <w:rPr>
          <w:rFonts w:asciiTheme="minorHAnsi" w:hAnsiTheme="minorHAnsi" w:eastAsiaTheme="minorEastAsia" w:cstheme="minorBidi"/>
          <w:sz w:val="22"/>
          <w:szCs w:val="22"/>
        </w:rPr>
        <w:t xml:space="preserve">please be aware that OSU plans to move to Workday later in 2026, and with this transition, </w:t>
      </w:r>
      <w:proofErr w:type="spellStart"/>
      <w:r>
        <w:rPr>
          <w:rFonts w:asciiTheme="minorHAnsi" w:hAnsiTheme="minorHAnsi" w:eastAsiaTheme="minorEastAsia" w:cstheme="minorBidi"/>
          <w:sz w:val="22"/>
          <w:szCs w:val="22"/>
        </w:rPr>
        <w:t>EvalS</w:t>
      </w:r>
      <w:proofErr w:type="spellEnd"/>
      <w:r>
        <w:rPr>
          <w:rFonts w:asciiTheme="minorHAnsi" w:hAnsiTheme="minorHAnsi" w:eastAsiaTheme="minorEastAsia" w:cstheme="minorBidi"/>
          <w:sz w:val="22"/>
          <w:szCs w:val="22"/>
        </w:rPr>
        <w:t xml:space="preserve"> will no longer be available. For this reason, please ensure that any information saved in </w:t>
      </w:r>
      <w:proofErr w:type="spellStart"/>
      <w:r>
        <w:rPr>
          <w:rFonts w:asciiTheme="minorHAnsi" w:hAnsiTheme="minorHAnsi" w:eastAsiaTheme="minorEastAsia" w:cstheme="minorBidi"/>
          <w:sz w:val="22"/>
          <w:szCs w:val="22"/>
        </w:rPr>
        <w:t>EvalS</w:t>
      </w:r>
      <w:proofErr w:type="spellEnd"/>
      <w:r>
        <w:rPr>
          <w:rFonts w:asciiTheme="minorHAnsi" w:hAnsiTheme="minorHAnsi" w:eastAsiaTheme="minorEastAsia" w:cstheme="minorBidi"/>
          <w:sz w:val="22"/>
          <w:szCs w:val="22"/>
        </w:rPr>
        <w:t xml:space="preserve"> is also saved in another location. </w:t>
      </w:r>
      <w:r w:rsidRPr="2924D238">
        <w:rPr>
          <w:rFonts w:asciiTheme="minorHAnsi" w:hAnsiTheme="minorHAnsi" w:eastAsiaTheme="minorEastAsia" w:cstheme="minorBidi"/>
          <w:sz w:val="22"/>
          <w:szCs w:val="22"/>
        </w:rPr>
        <w:t xml:space="preserve">If not using </w:t>
      </w:r>
      <w:proofErr w:type="spellStart"/>
      <w:r w:rsidRPr="2924D238">
        <w:rPr>
          <w:rFonts w:asciiTheme="minorHAnsi" w:hAnsiTheme="minorHAnsi" w:eastAsiaTheme="minorEastAsia" w:cstheme="minorBidi"/>
          <w:sz w:val="22"/>
          <w:szCs w:val="22"/>
        </w:rPr>
        <w:t>EvalS</w:t>
      </w:r>
      <w:proofErr w:type="spellEnd"/>
      <w:r w:rsidRPr="2924D238">
        <w:rPr>
          <w:rFonts w:asciiTheme="minorHAnsi" w:hAnsiTheme="minorHAnsi" w:eastAsiaTheme="minorEastAsia" w:cstheme="minorBidi"/>
          <w:sz w:val="22"/>
          <w:szCs w:val="22"/>
        </w:rPr>
        <w:t xml:space="preserve">, use the section below. </w:t>
      </w:r>
      <w:r>
        <w:rPr>
          <w:rFonts w:asciiTheme="minorHAnsi" w:hAnsiTheme="minorHAnsi" w:eastAsiaTheme="minorEastAsia" w:cstheme="minorBidi"/>
          <w:sz w:val="22"/>
          <w:szCs w:val="22"/>
        </w:rPr>
        <w:t>(</w:t>
      </w:r>
      <w:r w:rsidRPr="2924D238">
        <w:rPr>
          <w:rFonts w:asciiTheme="minorHAnsi" w:hAnsiTheme="minorHAnsi" w:eastAsiaTheme="minorEastAsia" w:cstheme="minorBidi"/>
          <w:sz w:val="22"/>
          <w:szCs w:val="22"/>
        </w:rPr>
        <w:t xml:space="preserve">Number of goals determined by the unit </w:t>
      </w:r>
      <w:r>
        <w:rPr>
          <w:rFonts w:asciiTheme="minorHAnsi" w:hAnsiTheme="minorHAnsi" w:eastAsiaTheme="minorEastAsia" w:cstheme="minorBidi"/>
          <w:sz w:val="22"/>
          <w:szCs w:val="22"/>
        </w:rPr>
        <w:t xml:space="preserve">in collaboration with advising team member </w:t>
      </w:r>
      <w:r w:rsidRPr="2924D238">
        <w:rPr>
          <w:rFonts w:asciiTheme="minorHAnsi" w:hAnsiTheme="minorHAnsi" w:eastAsiaTheme="minorEastAsia" w:cstheme="minorBidi"/>
          <w:sz w:val="22"/>
          <w:szCs w:val="22"/>
        </w:rPr>
        <w:t>and does not need to be set at 3.</w:t>
      </w:r>
      <w:r>
        <w:rPr>
          <w:rFonts w:asciiTheme="minorHAnsi" w:hAnsiTheme="minorHAnsi" w:eastAsiaTheme="minorEastAsia" w:cstheme="minorBidi"/>
          <w:sz w:val="22"/>
          <w:szCs w:val="22"/>
        </w:rPr>
        <w:t>)</w:t>
      </w:r>
    </w:p>
    <w:p w:rsidRPr="00E85FCC" w:rsidR="00E85FCC" w:rsidP="00E85FCC" w:rsidRDefault="00E85FCC" w14:paraId="44DF3B6B" w14:textId="77777777"/>
    <w:p w:rsidR="1BFF51D2" w:rsidP="1BFF51D2" w:rsidRDefault="1BFF51D2" w14:paraId="14EAB3D1" w14:textId="3A67EE07">
      <w:pPr>
        <w:pStyle w:val="BodyText"/>
        <w:ind w:left="990" w:hanging="990"/>
        <w:rPr>
          <w:rFonts w:ascii="Calibri" w:hAnsi="Calibri" w:eastAsia="Calibri" w:cs="Calibri"/>
          <w:color w:val="000000" w:themeColor="text1"/>
          <w:szCs w:val="22"/>
        </w:rPr>
      </w:pPr>
      <w:r w:rsidRPr="1BFF51D2">
        <w:rPr>
          <w:rFonts w:ascii="Calibri" w:hAnsi="Calibri" w:eastAsia="Calibri" w:cs="Calibri"/>
          <w:b/>
          <w:bCs/>
          <w:color w:val="000000" w:themeColor="text1"/>
          <w:szCs w:val="22"/>
        </w:rPr>
        <w:t>GOAL #1:</w:t>
      </w:r>
    </w:p>
    <w:p w:rsidR="1BFF51D2" w:rsidP="1BFF51D2" w:rsidRDefault="1BFF51D2" w14:paraId="17306CC7" w14:textId="791D80DE">
      <w:pPr>
        <w:pStyle w:val="BodyText"/>
        <w:ind w:left="990" w:hanging="990"/>
        <w:rPr>
          <w:rFonts w:ascii="Calibri" w:hAnsi="Calibri" w:eastAsia="Calibri" w:cs="Calibri"/>
          <w:color w:val="000000" w:themeColor="text1"/>
          <w:szCs w:val="22"/>
        </w:rPr>
      </w:pPr>
      <w:r w:rsidRPr="1BFF51D2">
        <w:rPr>
          <w:rFonts w:ascii="Calibri" w:hAnsi="Calibri" w:eastAsia="Calibri" w:cs="Calibri"/>
          <w:color w:val="000000" w:themeColor="text1"/>
          <w:szCs w:val="22"/>
        </w:rPr>
        <w:t xml:space="preserve">Employee </w:t>
      </w:r>
      <w:r w:rsidR="00E85FCC">
        <w:rPr>
          <w:rFonts w:ascii="Calibri" w:hAnsi="Calibri" w:eastAsia="Calibri" w:cs="Calibri"/>
          <w:color w:val="000000" w:themeColor="text1"/>
          <w:szCs w:val="22"/>
        </w:rPr>
        <w:t>comments</w:t>
      </w:r>
      <w:r w:rsidRPr="1BFF51D2">
        <w:rPr>
          <w:rFonts w:ascii="Calibri" w:hAnsi="Calibri" w:eastAsia="Calibri" w:cs="Calibri"/>
          <w:color w:val="000000" w:themeColor="text1"/>
          <w:szCs w:val="22"/>
        </w:rPr>
        <w:t>:</w:t>
      </w:r>
    </w:p>
    <w:p w:rsidR="1BFF51D2" w:rsidP="1BFF51D2" w:rsidRDefault="1BFF51D2" w14:paraId="75D77E3C" w14:textId="1E7409B3">
      <w:pPr>
        <w:pStyle w:val="BodyText"/>
        <w:ind w:left="990" w:hanging="990"/>
        <w:rPr>
          <w:rFonts w:ascii="Calibri" w:hAnsi="Calibri" w:eastAsia="Calibri" w:cs="Calibri"/>
          <w:color w:val="000000" w:themeColor="text1"/>
          <w:szCs w:val="22"/>
        </w:rPr>
      </w:pPr>
      <w:r w:rsidRPr="1BFF51D2">
        <w:rPr>
          <w:rFonts w:ascii="Calibri" w:hAnsi="Calibri" w:eastAsia="Calibri" w:cs="Calibri"/>
          <w:color w:val="000000" w:themeColor="text1"/>
          <w:szCs w:val="22"/>
        </w:rPr>
        <w:t xml:space="preserve">Supervisor </w:t>
      </w:r>
      <w:r w:rsidR="00E85FCC">
        <w:rPr>
          <w:rFonts w:ascii="Calibri" w:hAnsi="Calibri" w:eastAsia="Calibri" w:cs="Calibri"/>
          <w:color w:val="000000" w:themeColor="text1"/>
          <w:szCs w:val="22"/>
        </w:rPr>
        <w:t>comments</w:t>
      </w:r>
      <w:r w:rsidRPr="1BFF51D2">
        <w:rPr>
          <w:rFonts w:ascii="Calibri" w:hAnsi="Calibri" w:eastAsia="Calibri" w:cs="Calibri"/>
          <w:color w:val="000000" w:themeColor="text1"/>
          <w:szCs w:val="22"/>
        </w:rPr>
        <w:t>:</w:t>
      </w:r>
    </w:p>
    <w:p w:rsidR="1BFF51D2" w:rsidP="1BFF51D2" w:rsidRDefault="1BFF51D2" w14:paraId="0B6E3FDE" w14:textId="778C50B4">
      <w:pPr>
        <w:ind w:left="990" w:hanging="990"/>
        <w:rPr>
          <w:rFonts w:ascii="Calibri" w:hAnsi="Calibri" w:eastAsia="Calibri" w:cs="Calibri"/>
          <w:color w:val="000000" w:themeColor="text1"/>
          <w:sz w:val="22"/>
          <w:szCs w:val="22"/>
        </w:rPr>
      </w:pPr>
    </w:p>
    <w:p w:rsidR="1BFF51D2" w:rsidP="1BFF51D2" w:rsidRDefault="1BFF51D2" w14:paraId="1ECE35E5" w14:textId="26C41381">
      <w:pPr>
        <w:pStyle w:val="BodyText"/>
        <w:ind w:left="990" w:hanging="990"/>
        <w:rPr>
          <w:rFonts w:ascii="Calibri" w:hAnsi="Calibri" w:eastAsia="Calibri" w:cs="Calibri"/>
          <w:color w:val="000000" w:themeColor="text1"/>
          <w:szCs w:val="22"/>
        </w:rPr>
      </w:pPr>
      <w:r w:rsidRPr="1BFF51D2">
        <w:rPr>
          <w:rFonts w:ascii="Calibri" w:hAnsi="Calibri" w:eastAsia="Calibri" w:cs="Calibri"/>
          <w:b/>
          <w:bCs/>
          <w:color w:val="000000" w:themeColor="text1"/>
          <w:szCs w:val="22"/>
        </w:rPr>
        <w:t xml:space="preserve">GOAL #2: </w:t>
      </w:r>
    </w:p>
    <w:p w:rsidR="1BFF51D2" w:rsidP="1BFF51D2" w:rsidRDefault="1BFF51D2" w14:paraId="12405F85" w14:textId="2B6A48B6">
      <w:pPr>
        <w:pStyle w:val="BodyText"/>
        <w:ind w:left="990" w:hanging="990"/>
        <w:rPr>
          <w:rFonts w:ascii="Calibri" w:hAnsi="Calibri" w:eastAsia="Calibri" w:cs="Calibri"/>
          <w:color w:val="000000" w:themeColor="text1"/>
          <w:szCs w:val="22"/>
        </w:rPr>
      </w:pPr>
      <w:r w:rsidRPr="1BFF51D2">
        <w:rPr>
          <w:rFonts w:ascii="Calibri" w:hAnsi="Calibri" w:eastAsia="Calibri" w:cs="Calibri"/>
          <w:color w:val="000000" w:themeColor="text1"/>
          <w:szCs w:val="22"/>
        </w:rPr>
        <w:t xml:space="preserve">Employee </w:t>
      </w:r>
      <w:r w:rsidR="00E85FCC">
        <w:rPr>
          <w:rFonts w:ascii="Calibri" w:hAnsi="Calibri" w:eastAsia="Calibri" w:cs="Calibri"/>
          <w:color w:val="000000" w:themeColor="text1"/>
          <w:szCs w:val="22"/>
        </w:rPr>
        <w:t>comments</w:t>
      </w:r>
      <w:r w:rsidRPr="1BFF51D2">
        <w:rPr>
          <w:rFonts w:ascii="Calibri" w:hAnsi="Calibri" w:eastAsia="Calibri" w:cs="Calibri"/>
          <w:color w:val="000000" w:themeColor="text1"/>
          <w:szCs w:val="22"/>
        </w:rPr>
        <w:t>:</w:t>
      </w:r>
    </w:p>
    <w:p w:rsidR="1BFF51D2" w:rsidP="1BFF51D2" w:rsidRDefault="1BFF51D2" w14:paraId="6F0099A0" w14:textId="0E6ED306">
      <w:pPr>
        <w:pStyle w:val="BodyText"/>
        <w:ind w:left="990" w:hanging="990"/>
        <w:rPr>
          <w:rFonts w:ascii="Calibri" w:hAnsi="Calibri" w:eastAsia="Calibri" w:cs="Calibri"/>
          <w:color w:val="000000" w:themeColor="text1"/>
          <w:szCs w:val="22"/>
        </w:rPr>
      </w:pPr>
      <w:r w:rsidRPr="1BFF51D2">
        <w:rPr>
          <w:rFonts w:ascii="Calibri" w:hAnsi="Calibri" w:eastAsia="Calibri" w:cs="Calibri"/>
          <w:color w:val="000000" w:themeColor="text1"/>
          <w:szCs w:val="22"/>
        </w:rPr>
        <w:t xml:space="preserve">Supervisor </w:t>
      </w:r>
      <w:r w:rsidR="00E85FCC">
        <w:rPr>
          <w:rFonts w:ascii="Calibri" w:hAnsi="Calibri" w:eastAsia="Calibri" w:cs="Calibri"/>
          <w:color w:val="000000" w:themeColor="text1"/>
          <w:szCs w:val="22"/>
        </w:rPr>
        <w:t>comments</w:t>
      </w:r>
      <w:r w:rsidRPr="1BFF51D2">
        <w:rPr>
          <w:rFonts w:ascii="Calibri" w:hAnsi="Calibri" w:eastAsia="Calibri" w:cs="Calibri"/>
          <w:color w:val="000000" w:themeColor="text1"/>
          <w:szCs w:val="22"/>
        </w:rPr>
        <w:t>:</w:t>
      </w:r>
    </w:p>
    <w:p w:rsidR="1BFF51D2" w:rsidP="1BFF51D2" w:rsidRDefault="1BFF51D2" w14:paraId="05D700D7" w14:textId="48ED0C97">
      <w:pPr>
        <w:ind w:left="990" w:hanging="990"/>
        <w:rPr>
          <w:rFonts w:ascii="Calibri" w:hAnsi="Calibri" w:eastAsia="Calibri" w:cs="Calibri"/>
          <w:color w:val="000000" w:themeColor="text1"/>
          <w:sz w:val="22"/>
          <w:szCs w:val="22"/>
        </w:rPr>
      </w:pPr>
    </w:p>
    <w:p w:rsidR="1BFF51D2" w:rsidP="1BFF51D2" w:rsidRDefault="1BFF51D2" w14:paraId="07D3F8C0" w14:textId="523C9263">
      <w:pPr>
        <w:pStyle w:val="BodyText"/>
        <w:ind w:left="990" w:hanging="990"/>
        <w:rPr>
          <w:rFonts w:ascii="Calibri" w:hAnsi="Calibri" w:eastAsia="Calibri" w:cs="Calibri"/>
          <w:color w:val="000000" w:themeColor="text1"/>
          <w:szCs w:val="22"/>
        </w:rPr>
      </w:pPr>
      <w:r w:rsidRPr="1BFF51D2">
        <w:rPr>
          <w:rFonts w:ascii="Calibri" w:hAnsi="Calibri" w:eastAsia="Calibri" w:cs="Calibri"/>
          <w:b/>
          <w:bCs/>
          <w:color w:val="000000" w:themeColor="text1"/>
          <w:szCs w:val="22"/>
        </w:rPr>
        <w:t xml:space="preserve">GOAL #3: </w:t>
      </w:r>
    </w:p>
    <w:p w:rsidR="1BFF51D2" w:rsidP="1BFF51D2" w:rsidRDefault="1BFF51D2" w14:paraId="3DFC2583" w14:textId="22BDDEF8">
      <w:pPr>
        <w:pStyle w:val="BodyText"/>
        <w:ind w:left="990" w:hanging="990"/>
        <w:rPr>
          <w:rFonts w:ascii="Calibri" w:hAnsi="Calibri" w:eastAsia="Calibri" w:cs="Calibri"/>
          <w:color w:val="000000" w:themeColor="text1"/>
          <w:szCs w:val="22"/>
        </w:rPr>
      </w:pPr>
      <w:r w:rsidRPr="1BFF51D2">
        <w:rPr>
          <w:rFonts w:ascii="Calibri" w:hAnsi="Calibri" w:eastAsia="Calibri" w:cs="Calibri"/>
          <w:color w:val="000000" w:themeColor="text1"/>
          <w:szCs w:val="22"/>
        </w:rPr>
        <w:t xml:space="preserve">Employee </w:t>
      </w:r>
      <w:r w:rsidR="00E85FCC">
        <w:rPr>
          <w:rFonts w:ascii="Calibri" w:hAnsi="Calibri" w:eastAsia="Calibri" w:cs="Calibri"/>
          <w:color w:val="000000" w:themeColor="text1"/>
          <w:szCs w:val="22"/>
        </w:rPr>
        <w:t>comments</w:t>
      </w:r>
      <w:r w:rsidRPr="1BFF51D2">
        <w:rPr>
          <w:rFonts w:ascii="Calibri" w:hAnsi="Calibri" w:eastAsia="Calibri" w:cs="Calibri"/>
          <w:color w:val="000000" w:themeColor="text1"/>
          <w:szCs w:val="22"/>
        </w:rPr>
        <w:t>:</w:t>
      </w:r>
    </w:p>
    <w:p w:rsidR="1BFF51D2" w:rsidP="1BFF51D2" w:rsidRDefault="1BFF51D2" w14:paraId="0DF9BE5C" w14:textId="1D36792B">
      <w:pPr>
        <w:pStyle w:val="BodyText"/>
        <w:ind w:left="990" w:hanging="990"/>
        <w:rPr>
          <w:rFonts w:ascii="Calibri" w:hAnsi="Calibri" w:eastAsia="Calibri" w:cs="Calibri"/>
          <w:color w:val="000000" w:themeColor="text1"/>
          <w:szCs w:val="22"/>
        </w:rPr>
      </w:pPr>
      <w:r w:rsidRPr="1BFF51D2">
        <w:rPr>
          <w:rFonts w:ascii="Calibri" w:hAnsi="Calibri" w:eastAsia="Calibri" w:cs="Calibri"/>
          <w:color w:val="000000" w:themeColor="text1"/>
          <w:szCs w:val="22"/>
        </w:rPr>
        <w:t xml:space="preserve">Supervisor </w:t>
      </w:r>
      <w:r w:rsidR="00E85FCC">
        <w:rPr>
          <w:rFonts w:ascii="Calibri" w:hAnsi="Calibri" w:eastAsia="Calibri" w:cs="Calibri"/>
          <w:color w:val="000000" w:themeColor="text1"/>
          <w:szCs w:val="22"/>
        </w:rPr>
        <w:t>comments</w:t>
      </w:r>
      <w:r w:rsidRPr="1BFF51D2">
        <w:rPr>
          <w:rFonts w:ascii="Calibri" w:hAnsi="Calibri" w:eastAsia="Calibri" w:cs="Calibri"/>
          <w:color w:val="000000" w:themeColor="text1"/>
          <w:szCs w:val="22"/>
        </w:rPr>
        <w:t>:</w:t>
      </w:r>
    </w:p>
    <w:p w:rsidR="1BFF51D2" w:rsidP="00E85FCC" w:rsidRDefault="1BFF51D2" w14:paraId="4BD5A38E" w14:textId="65C61030">
      <w:pPr>
        <w:rPr>
          <w:rFonts w:ascii="Calibri" w:hAnsi="Calibri" w:eastAsia="Calibri" w:cs="Calibri"/>
          <w:color w:val="000000" w:themeColor="text1"/>
          <w:sz w:val="22"/>
          <w:szCs w:val="22"/>
        </w:rPr>
      </w:pPr>
    </w:p>
    <w:p w:rsidRPr="00E85FCC" w:rsidR="1BFF51D2" w:rsidP="1BFF51D2" w:rsidRDefault="1BFF51D2" w14:paraId="5E496FFA" w14:textId="3B0F4F8B">
      <w:pPr>
        <w:pStyle w:val="BodyText"/>
        <w:ind w:left="994" w:hanging="994"/>
        <w:rPr>
          <w:rFonts w:ascii="Calibri" w:hAnsi="Calibri" w:eastAsia="Calibri" w:cs="Calibri"/>
          <w:color w:val="000000" w:themeColor="text1"/>
          <w:sz w:val="24"/>
          <w:szCs w:val="24"/>
        </w:rPr>
      </w:pPr>
      <w:r w:rsidRPr="00E85FCC">
        <w:rPr>
          <w:rFonts w:ascii="Calibri" w:hAnsi="Calibri" w:eastAsia="Calibri" w:cs="Calibri"/>
          <w:b/>
          <w:bCs/>
          <w:color w:val="000000" w:themeColor="text1"/>
          <w:sz w:val="24"/>
          <w:szCs w:val="24"/>
        </w:rPr>
        <w:t xml:space="preserve">PART 4. </w:t>
      </w:r>
      <w:r w:rsidRPr="00E85FCC">
        <w:rPr>
          <w:rFonts w:ascii="Calibri" w:hAnsi="Calibri" w:eastAsia="Calibri" w:cs="Calibri"/>
          <w:b/>
          <w:bCs/>
          <w:caps/>
          <w:color w:val="000000" w:themeColor="text1"/>
          <w:sz w:val="24"/>
          <w:szCs w:val="24"/>
        </w:rPr>
        <w:t>Goals for the upcoming year</w:t>
      </w:r>
    </w:p>
    <w:p w:rsidR="1BFF51D2" w:rsidP="1BFF51D2" w:rsidRDefault="1BFF51D2" w14:paraId="209F5894" w14:textId="47BBDF54">
      <w:pPr>
        <w:ind w:left="990" w:hanging="990"/>
        <w:rPr>
          <w:rFonts w:ascii="Calibri" w:hAnsi="Calibri" w:eastAsia="Calibri" w:cs="Calibri"/>
          <w:color w:val="000000" w:themeColor="text1"/>
          <w:sz w:val="22"/>
          <w:szCs w:val="22"/>
        </w:rPr>
      </w:pPr>
    </w:p>
    <w:p w:rsidRPr="00AE46C5" w:rsidR="00465513" w:rsidP="00465513" w:rsidRDefault="00465513" w14:paraId="0C22A304" w14:textId="77777777">
      <w:pPr>
        <w:rPr>
          <w:rFonts w:asciiTheme="minorHAnsi" w:hAnsiTheme="minorHAnsi" w:eastAsiaTheme="minorEastAsia" w:cstheme="minorBidi"/>
          <w:sz w:val="22"/>
          <w:szCs w:val="22"/>
        </w:rPr>
      </w:pPr>
      <w:r w:rsidRPr="163863E0">
        <w:rPr>
          <w:rFonts w:asciiTheme="minorHAnsi" w:hAnsiTheme="minorHAnsi" w:eastAsiaTheme="minorEastAsia" w:cstheme="minorBidi"/>
          <w:sz w:val="22"/>
          <w:szCs w:val="22"/>
        </w:rPr>
        <w:t xml:space="preserve">If using </w:t>
      </w:r>
      <w:r>
        <w:rPr>
          <w:rFonts w:asciiTheme="minorHAnsi" w:hAnsiTheme="minorHAnsi" w:eastAsiaTheme="minorEastAsia" w:cstheme="minorBidi"/>
          <w:sz w:val="22"/>
          <w:szCs w:val="22"/>
        </w:rPr>
        <w:t xml:space="preserve">the </w:t>
      </w:r>
      <w:proofErr w:type="spellStart"/>
      <w:r w:rsidRPr="163863E0">
        <w:rPr>
          <w:rFonts w:asciiTheme="minorHAnsi" w:hAnsiTheme="minorHAnsi" w:eastAsiaTheme="minorEastAsia" w:cstheme="minorBidi"/>
          <w:sz w:val="22"/>
          <w:szCs w:val="22"/>
        </w:rPr>
        <w:t>EvalS</w:t>
      </w:r>
      <w:proofErr w:type="spellEnd"/>
      <w:r>
        <w:rPr>
          <w:rFonts w:asciiTheme="minorHAnsi" w:hAnsiTheme="minorHAnsi" w:eastAsiaTheme="minorEastAsia" w:cstheme="minorBidi"/>
          <w:sz w:val="22"/>
          <w:szCs w:val="22"/>
        </w:rPr>
        <w:t xml:space="preserve"> system to note goals</w:t>
      </w:r>
      <w:r w:rsidRPr="163863E0">
        <w:rPr>
          <w:rFonts w:asciiTheme="minorHAnsi" w:hAnsiTheme="minorHAnsi" w:eastAsiaTheme="minorEastAsia" w:cstheme="minorBidi"/>
          <w:sz w:val="22"/>
          <w:szCs w:val="22"/>
        </w:rPr>
        <w:t xml:space="preserve">, </w:t>
      </w:r>
      <w:r>
        <w:rPr>
          <w:rFonts w:asciiTheme="minorHAnsi" w:hAnsiTheme="minorHAnsi" w:eastAsiaTheme="minorEastAsia" w:cstheme="minorBidi"/>
          <w:sz w:val="22"/>
          <w:szCs w:val="22"/>
        </w:rPr>
        <w:t xml:space="preserve">please be aware that OSU plans to move to Workday later in 2026, and with this transition, </w:t>
      </w:r>
      <w:proofErr w:type="spellStart"/>
      <w:r>
        <w:rPr>
          <w:rFonts w:asciiTheme="minorHAnsi" w:hAnsiTheme="minorHAnsi" w:eastAsiaTheme="minorEastAsia" w:cstheme="minorBidi"/>
          <w:sz w:val="22"/>
          <w:szCs w:val="22"/>
        </w:rPr>
        <w:t>EvalS</w:t>
      </w:r>
      <w:proofErr w:type="spellEnd"/>
      <w:r>
        <w:rPr>
          <w:rFonts w:asciiTheme="minorHAnsi" w:hAnsiTheme="minorHAnsi" w:eastAsiaTheme="minorEastAsia" w:cstheme="minorBidi"/>
          <w:sz w:val="22"/>
          <w:szCs w:val="22"/>
        </w:rPr>
        <w:t xml:space="preserve"> will no longer be available. For this reason, please ensure that any information saved in </w:t>
      </w:r>
      <w:proofErr w:type="spellStart"/>
      <w:r>
        <w:rPr>
          <w:rFonts w:asciiTheme="minorHAnsi" w:hAnsiTheme="minorHAnsi" w:eastAsiaTheme="minorEastAsia" w:cstheme="minorBidi"/>
          <w:sz w:val="22"/>
          <w:szCs w:val="22"/>
        </w:rPr>
        <w:t>EvalS</w:t>
      </w:r>
      <w:proofErr w:type="spellEnd"/>
      <w:r>
        <w:rPr>
          <w:rFonts w:asciiTheme="minorHAnsi" w:hAnsiTheme="minorHAnsi" w:eastAsiaTheme="minorEastAsia" w:cstheme="minorBidi"/>
          <w:sz w:val="22"/>
          <w:szCs w:val="22"/>
        </w:rPr>
        <w:t xml:space="preserve"> is also saved in another location. </w:t>
      </w:r>
      <w:r w:rsidRPr="2924D238">
        <w:rPr>
          <w:rFonts w:asciiTheme="minorHAnsi" w:hAnsiTheme="minorHAnsi" w:eastAsiaTheme="minorEastAsia" w:cstheme="minorBidi"/>
          <w:sz w:val="22"/>
          <w:szCs w:val="22"/>
        </w:rPr>
        <w:t xml:space="preserve">If not using </w:t>
      </w:r>
      <w:proofErr w:type="spellStart"/>
      <w:r w:rsidRPr="2924D238">
        <w:rPr>
          <w:rFonts w:asciiTheme="minorHAnsi" w:hAnsiTheme="minorHAnsi" w:eastAsiaTheme="minorEastAsia" w:cstheme="minorBidi"/>
          <w:sz w:val="22"/>
          <w:szCs w:val="22"/>
        </w:rPr>
        <w:t>EvalS</w:t>
      </w:r>
      <w:proofErr w:type="spellEnd"/>
      <w:r w:rsidRPr="2924D238">
        <w:rPr>
          <w:rFonts w:asciiTheme="minorHAnsi" w:hAnsiTheme="minorHAnsi" w:eastAsiaTheme="minorEastAsia" w:cstheme="minorBidi"/>
          <w:sz w:val="22"/>
          <w:szCs w:val="22"/>
        </w:rPr>
        <w:t xml:space="preserve">, use the section below. </w:t>
      </w:r>
      <w:r>
        <w:rPr>
          <w:rFonts w:asciiTheme="minorHAnsi" w:hAnsiTheme="minorHAnsi" w:eastAsiaTheme="minorEastAsia" w:cstheme="minorBidi"/>
          <w:sz w:val="22"/>
          <w:szCs w:val="22"/>
        </w:rPr>
        <w:t>(</w:t>
      </w:r>
      <w:r w:rsidRPr="2924D238">
        <w:rPr>
          <w:rFonts w:asciiTheme="minorHAnsi" w:hAnsiTheme="minorHAnsi" w:eastAsiaTheme="minorEastAsia" w:cstheme="minorBidi"/>
          <w:sz w:val="22"/>
          <w:szCs w:val="22"/>
        </w:rPr>
        <w:t xml:space="preserve">Number of goals determined by the unit </w:t>
      </w:r>
      <w:r>
        <w:rPr>
          <w:rFonts w:asciiTheme="minorHAnsi" w:hAnsiTheme="minorHAnsi" w:eastAsiaTheme="minorEastAsia" w:cstheme="minorBidi"/>
          <w:sz w:val="22"/>
          <w:szCs w:val="22"/>
        </w:rPr>
        <w:t xml:space="preserve">in collaboration with advising team member </w:t>
      </w:r>
      <w:r w:rsidRPr="2924D238">
        <w:rPr>
          <w:rFonts w:asciiTheme="minorHAnsi" w:hAnsiTheme="minorHAnsi" w:eastAsiaTheme="minorEastAsia" w:cstheme="minorBidi"/>
          <w:sz w:val="22"/>
          <w:szCs w:val="22"/>
        </w:rPr>
        <w:t>and does not need to be set at 3.</w:t>
      </w:r>
      <w:r>
        <w:rPr>
          <w:rFonts w:asciiTheme="minorHAnsi" w:hAnsiTheme="minorHAnsi" w:eastAsiaTheme="minorEastAsia" w:cstheme="minorBidi"/>
          <w:sz w:val="22"/>
          <w:szCs w:val="22"/>
        </w:rPr>
        <w:t>)</w:t>
      </w:r>
    </w:p>
    <w:p w:rsidR="1BFF51D2" w:rsidP="1BFF51D2" w:rsidRDefault="1BFF51D2" w14:paraId="6917568A" w14:textId="6597FA66">
      <w:pPr>
        <w:ind w:left="990" w:hanging="990"/>
        <w:rPr>
          <w:rFonts w:ascii="Calibri" w:hAnsi="Calibri" w:eastAsia="Calibri" w:cs="Calibri"/>
          <w:color w:val="000000" w:themeColor="text1"/>
          <w:sz w:val="22"/>
          <w:szCs w:val="22"/>
        </w:rPr>
      </w:pPr>
    </w:p>
    <w:p w:rsidR="1BFF51D2" w:rsidP="00E85FCC" w:rsidRDefault="1BFF51D2" w14:paraId="49F2D5FB" w14:textId="57D9C1EB">
      <w:pPr>
        <w:pStyle w:val="BodyText"/>
        <w:rPr>
          <w:rFonts w:ascii="Calibri" w:hAnsi="Calibri" w:eastAsia="Calibri" w:cs="Calibri"/>
          <w:color w:val="000000" w:themeColor="text1"/>
          <w:szCs w:val="22"/>
        </w:rPr>
      </w:pPr>
      <w:r w:rsidRPr="1BFF51D2">
        <w:rPr>
          <w:rFonts w:ascii="Calibri" w:hAnsi="Calibri" w:eastAsia="Calibri" w:cs="Calibri"/>
          <w:b/>
          <w:bCs/>
          <w:color w:val="000000" w:themeColor="text1"/>
          <w:szCs w:val="22"/>
        </w:rPr>
        <w:t>GOAL #1:</w:t>
      </w:r>
    </w:p>
    <w:p w:rsidR="1BFF51D2" w:rsidP="1BFF51D2" w:rsidRDefault="1BFF51D2" w14:paraId="4E8B66D3" w14:textId="114CF8F3">
      <w:pPr>
        <w:ind w:left="990" w:hanging="990"/>
        <w:rPr>
          <w:rFonts w:ascii="Calibri" w:hAnsi="Calibri" w:eastAsia="Calibri" w:cs="Calibri"/>
          <w:color w:val="000000" w:themeColor="text1"/>
          <w:sz w:val="22"/>
          <w:szCs w:val="22"/>
        </w:rPr>
      </w:pPr>
    </w:p>
    <w:p w:rsidR="1BFF51D2" w:rsidP="1BFF51D2" w:rsidRDefault="1BFF51D2" w14:paraId="6606861C" w14:textId="1FE08FAB">
      <w:pPr>
        <w:pStyle w:val="BodyText"/>
        <w:ind w:left="990" w:hanging="990"/>
        <w:rPr>
          <w:rFonts w:ascii="Calibri" w:hAnsi="Calibri" w:eastAsia="Calibri" w:cs="Calibri"/>
          <w:color w:val="000000" w:themeColor="text1"/>
          <w:szCs w:val="22"/>
        </w:rPr>
      </w:pPr>
      <w:r w:rsidRPr="1BFF51D2">
        <w:rPr>
          <w:rFonts w:ascii="Calibri" w:hAnsi="Calibri" w:eastAsia="Calibri" w:cs="Calibri"/>
          <w:b/>
          <w:bCs/>
          <w:color w:val="000000" w:themeColor="text1"/>
          <w:szCs w:val="22"/>
        </w:rPr>
        <w:t xml:space="preserve">GOAL #2: </w:t>
      </w:r>
    </w:p>
    <w:p w:rsidR="1BFF51D2" w:rsidP="1BFF51D2" w:rsidRDefault="1BFF51D2" w14:paraId="2E3C35A9" w14:textId="71985401">
      <w:pPr>
        <w:ind w:left="990" w:hanging="990"/>
        <w:rPr>
          <w:rFonts w:ascii="Calibri" w:hAnsi="Calibri" w:eastAsia="Calibri" w:cs="Calibri"/>
          <w:color w:val="000000" w:themeColor="text1"/>
          <w:sz w:val="22"/>
          <w:szCs w:val="22"/>
        </w:rPr>
      </w:pPr>
    </w:p>
    <w:p w:rsidR="1BFF51D2" w:rsidP="1BFF51D2" w:rsidRDefault="1BFF51D2" w14:paraId="1C18BDC0" w14:textId="799A2360">
      <w:pPr>
        <w:pStyle w:val="BodyText"/>
        <w:ind w:left="990" w:hanging="990"/>
        <w:rPr>
          <w:rFonts w:ascii="Calibri" w:hAnsi="Calibri" w:eastAsia="Calibri" w:cs="Calibri"/>
          <w:color w:val="000000" w:themeColor="text1"/>
          <w:szCs w:val="22"/>
        </w:rPr>
      </w:pPr>
      <w:r w:rsidRPr="1BFF51D2">
        <w:rPr>
          <w:rFonts w:ascii="Calibri" w:hAnsi="Calibri" w:eastAsia="Calibri" w:cs="Calibri"/>
          <w:b/>
          <w:bCs/>
          <w:color w:val="000000" w:themeColor="text1"/>
          <w:szCs w:val="22"/>
        </w:rPr>
        <w:t>GOAL #3:</w:t>
      </w:r>
    </w:p>
    <w:p w:rsidR="1BFF51D2" w:rsidP="1BFF51D2" w:rsidRDefault="1BFF51D2" w14:paraId="58FAAB96" w14:textId="73B2EED9">
      <w:pPr>
        <w:ind w:left="990" w:hanging="990"/>
        <w:rPr>
          <w:rFonts w:ascii="Calibri" w:hAnsi="Calibri" w:eastAsia="Calibri" w:cs="Calibri"/>
          <w:color w:val="000000" w:themeColor="text1"/>
          <w:sz w:val="22"/>
          <w:szCs w:val="22"/>
        </w:rPr>
      </w:pPr>
    </w:p>
    <w:p w:rsidRPr="00E85FCC" w:rsidR="1BFF51D2" w:rsidP="1BFF51D2" w:rsidRDefault="1BFF51D2" w14:paraId="2EFE95E1" w14:textId="30106ED3">
      <w:pPr>
        <w:pStyle w:val="BodyText"/>
        <w:rPr>
          <w:rFonts w:ascii="Calibri" w:hAnsi="Calibri" w:eastAsia="Calibri" w:cs="Calibri"/>
          <w:color w:val="000000" w:themeColor="text1"/>
          <w:sz w:val="24"/>
          <w:szCs w:val="24"/>
        </w:rPr>
      </w:pPr>
      <w:r w:rsidRPr="00E85FCC">
        <w:rPr>
          <w:rFonts w:ascii="Calibri" w:hAnsi="Calibri" w:eastAsia="Calibri" w:cs="Calibri"/>
          <w:b/>
          <w:bCs/>
          <w:color w:val="000000" w:themeColor="text1"/>
          <w:sz w:val="24"/>
          <w:szCs w:val="24"/>
        </w:rPr>
        <w:t>PART 5.  OVERALL SUPERVISOR EVALUATION AND COMMENTS</w:t>
      </w:r>
    </w:p>
    <w:p w:rsidR="1BFF51D2" w:rsidP="1BFF51D2" w:rsidRDefault="1BFF51D2" w14:paraId="45129973" w14:textId="2481221E">
      <w:pPr>
        <w:rPr>
          <w:rFonts w:ascii="Calibri" w:hAnsi="Calibri" w:eastAsia="Calibri" w:cs="Calibri"/>
          <w:color w:val="000000" w:themeColor="text1"/>
          <w:sz w:val="22"/>
          <w:szCs w:val="22"/>
        </w:rPr>
      </w:pPr>
    </w:p>
    <w:p w:rsidRPr="00AE46C5" w:rsidR="00465513" w:rsidP="00465513" w:rsidRDefault="00465513" w14:paraId="75AA8386" w14:textId="52A2A4C6">
      <w:pPr>
        <w:rPr>
          <w:rFonts w:asciiTheme="minorHAnsi" w:hAnsiTheme="minorHAnsi" w:eastAsiaTheme="minorEastAsia" w:cstheme="minorBidi"/>
          <w:sz w:val="22"/>
          <w:szCs w:val="22"/>
        </w:rPr>
      </w:pPr>
      <w:r w:rsidRPr="163863E0">
        <w:rPr>
          <w:rFonts w:asciiTheme="minorHAnsi" w:hAnsiTheme="minorHAnsi" w:eastAsiaTheme="minorEastAsia" w:cstheme="minorBidi"/>
          <w:sz w:val="22"/>
          <w:szCs w:val="22"/>
        </w:rPr>
        <w:t xml:space="preserve">If using </w:t>
      </w:r>
      <w:r>
        <w:rPr>
          <w:rFonts w:asciiTheme="minorHAnsi" w:hAnsiTheme="minorHAnsi" w:eastAsiaTheme="minorEastAsia" w:cstheme="minorBidi"/>
          <w:sz w:val="22"/>
          <w:szCs w:val="22"/>
        </w:rPr>
        <w:t xml:space="preserve">the </w:t>
      </w:r>
      <w:proofErr w:type="spellStart"/>
      <w:r w:rsidRPr="163863E0">
        <w:rPr>
          <w:rFonts w:asciiTheme="minorHAnsi" w:hAnsiTheme="minorHAnsi" w:eastAsiaTheme="minorEastAsia" w:cstheme="minorBidi"/>
          <w:sz w:val="22"/>
          <w:szCs w:val="22"/>
        </w:rPr>
        <w:t>EvalS</w:t>
      </w:r>
      <w:proofErr w:type="spellEnd"/>
      <w:r>
        <w:rPr>
          <w:rFonts w:asciiTheme="minorHAnsi" w:hAnsiTheme="minorHAnsi" w:eastAsiaTheme="minorEastAsia" w:cstheme="minorBidi"/>
          <w:sz w:val="22"/>
          <w:szCs w:val="22"/>
        </w:rPr>
        <w:t xml:space="preserve"> system to note goals</w:t>
      </w:r>
      <w:r w:rsidRPr="163863E0">
        <w:rPr>
          <w:rFonts w:asciiTheme="minorHAnsi" w:hAnsiTheme="minorHAnsi" w:eastAsiaTheme="minorEastAsia" w:cstheme="minorBidi"/>
          <w:sz w:val="22"/>
          <w:szCs w:val="22"/>
        </w:rPr>
        <w:t xml:space="preserve">, </w:t>
      </w:r>
      <w:r>
        <w:rPr>
          <w:rFonts w:asciiTheme="minorHAnsi" w:hAnsiTheme="minorHAnsi" w:eastAsiaTheme="minorEastAsia" w:cstheme="minorBidi"/>
          <w:sz w:val="22"/>
          <w:szCs w:val="22"/>
        </w:rPr>
        <w:t xml:space="preserve">please be aware that OSU plans to move to Workday later in 2026, and with this transition, </w:t>
      </w:r>
      <w:proofErr w:type="spellStart"/>
      <w:r>
        <w:rPr>
          <w:rFonts w:asciiTheme="minorHAnsi" w:hAnsiTheme="minorHAnsi" w:eastAsiaTheme="minorEastAsia" w:cstheme="minorBidi"/>
          <w:sz w:val="22"/>
          <w:szCs w:val="22"/>
        </w:rPr>
        <w:t>EvalS</w:t>
      </w:r>
      <w:proofErr w:type="spellEnd"/>
      <w:r>
        <w:rPr>
          <w:rFonts w:asciiTheme="minorHAnsi" w:hAnsiTheme="minorHAnsi" w:eastAsiaTheme="minorEastAsia" w:cstheme="minorBidi"/>
          <w:sz w:val="22"/>
          <w:szCs w:val="22"/>
        </w:rPr>
        <w:t xml:space="preserve"> will no longer be available. For this reason, please ensure that any information saved in </w:t>
      </w:r>
      <w:proofErr w:type="spellStart"/>
      <w:r>
        <w:rPr>
          <w:rFonts w:asciiTheme="minorHAnsi" w:hAnsiTheme="minorHAnsi" w:eastAsiaTheme="minorEastAsia" w:cstheme="minorBidi"/>
          <w:sz w:val="22"/>
          <w:szCs w:val="22"/>
        </w:rPr>
        <w:t>EvalS</w:t>
      </w:r>
      <w:proofErr w:type="spellEnd"/>
      <w:r>
        <w:rPr>
          <w:rFonts w:asciiTheme="minorHAnsi" w:hAnsiTheme="minorHAnsi" w:eastAsiaTheme="minorEastAsia" w:cstheme="minorBidi"/>
          <w:sz w:val="22"/>
          <w:szCs w:val="22"/>
        </w:rPr>
        <w:t xml:space="preserve"> is also saved in another location. </w:t>
      </w:r>
      <w:r w:rsidRPr="2924D238">
        <w:rPr>
          <w:rFonts w:asciiTheme="minorHAnsi" w:hAnsiTheme="minorHAnsi" w:eastAsiaTheme="minorEastAsia" w:cstheme="minorBidi"/>
          <w:sz w:val="22"/>
          <w:szCs w:val="22"/>
        </w:rPr>
        <w:t xml:space="preserve">If not using </w:t>
      </w:r>
      <w:proofErr w:type="spellStart"/>
      <w:r w:rsidRPr="2924D238">
        <w:rPr>
          <w:rFonts w:asciiTheme="minorHAnsi" w:hAnsiTheme="minorHAnsi" w:eastAsiaTheme="minorEastAsia" w:cstheme="minorBidi"/>
          <w:sz w:val="22"/>
          <w:szCs w:val="22"/>
        </w:rPr>
        <w:t>EvalS</w:t>
      </w:r>
      <w:proofErr w:type="spellEnd"/>
      <w:r w:rsidRPr="2924D238">
        <w:rPr>
          <w:rFonts w:asciiTheme="minorHAnsi" w:hAnsiTheme="minorHAnsi" w:eastAsiaTheme="minorEastAsia" w:cstheme="minorBidi"/>
          <w:sz w:val="22"/>
          <w:szCs w:val="22"/>
        </w:rPr>
        <w:t xml:space="preserve">, use the section below. </w:t>
      </w:r>
    </w:p>
    <w:p w:rsidR="1BFF51D2" w:rsidP="1BFF51D2" w:rsidRDefault="1BFF51D2" w14:paraId="60D17444" w14:textId="44F41165">
      <w:pPr>
        <w:rPr>
          <w:rFonts w:ascii="Calibri" w:hAnsi="Calibri" w:eastAsia="Calibri" w:cs="Calibri"/>
          <w:color w:val="000000" w:themeColor="text1"/>
          <w:szCs w:val="24"/>
        </w:rPr>
      </w:pPr>
    </w:p>
    <w:p w:rsidRPr="00E85FCC" w:rsidR="1BFF51D2" w:rsidP="1BFF51D2" w:rsidRDefault="1BFF51D2" w14:paraId="49280E38" w14:textId="3E155372">
      <w:pPr>
        <w:rPr>
          <w:rFonts w:ascii="Calibri" w:hAnsi="Calibri" w:eastAsia="Calibri" w:cs="Calibri"/>
          <w:color w:val="000000" w:themeColor="text1"/>
          <w:sz w:val="22"/>
          <w:szCs w:val="22"/>
        </w:rPr>
      </w:pPr>
      <w:r w:rsidRPr="00E85FCC">
        <w:rPr>
          <w:rFonts w:ascii="Calibri" w:hAnsi="Calibri" w:eastAsia="Calibri" w:cs="Calibri"/>
          <w:b/>
          <w:bCs/>
          <w:color w:val="000000" w:themeColor="text1"/>
          <w:sz w:val="22"/>
          <w:szCs w:val="22"/>
        </w:rPr>
        <w:t xml:space="preserve">OVERALL EVALUATION </w:t>
      </w:r>
    </w:p>
    <w:p w:rsidRPr="00E85FCC" w:rsidR="1BFF51D2" w:rsidP="1BFF51D2" w:rsidRDefault="1BFF51D2" w14:paraId="58786412" w14:textId="37D98769">
      <w:pPr>
        <w:rPr>
          <w:rFonts w:ascii="Calibri" w:hAnsi="Calibri" w:eastAsia="Calibri" w:cs="Calibri"/>
          <w:color w:val="000000" w:themeColor="text1"/>
          <w:sz w:val="22"/>
          <w:szCs w:val="22"/>
        </w:rPr>
      </w:pPr>
      <w:r w:rsidRPr="00E85FCC">
        <w:rPr>
          <w:rFonts w:ascii="Calibri" w:hAnsi="Calibri" w:eastAsia="Calibri" w:cs="Calibri"/>
          <w:color w:val="000000" w:themeColor="text1"/>
          <w:sz w:val="22"/>
          <w:szCs w:val="22"/>
        </w:rPr>
        <w:t xml:space="preserve">Supervisor Evaluation: </w:t>
      </w:r>
    </w:p>
    <w:p w:rsidRPr="00E85FCC" w:rsidR="1BFF51D2" w:rsidP="1BFF51D2" w:rsidRDefault="1BFF51D2" w14:paraId="2C1D15E9" w14:textId="39227C12">
      <w:pPr>
        <w:rPr>
          <w:rFonts w:ascii="Calibri" w:hAnsi="Calibri" w:eastAsia="Calibri" w:cs="Calibri"/>
          <w:color w:val="000000" w:themeColor="text1"/>
          <w:sz w:val="22"/>
          <w:szCs w:val="22"/>
        </w:rPr>
      </w:pPr>
    </w:p>
    <w:p w:rsidRPr="00E85FCC" w:rsidR="6DD134DA" w:rsidP="6DD134DA" w:rsidRDefault="6DD134DA" w14:paraId="7C92998B" w14:textId="0FC31E12">
      <w:pPr>
        <w:rPr>
          <w:sz w:val="22"/>
          <w:szCs w:val="22"/>
        </w:rPr>
      </w:pPr>
      <w:r w:rsidRPr="00E85FCC">
        <w:rPr>
          <w:rFonts w:ascii="Calibri" w:hAnsi="Calibri" w:eastAsia="Calibri" w:cs="Calibri"/>
          <w:sz w:val="22"/>
          <w:szCs w:val="22"/>
        </w:rPr>
        <w:t>Select a Rating (highlight one):</w:t>
      </w:r>
    </w:p>
    <w:p w:rsidRPr="00E85FCC" w:rsidR="1BFF51D2" w:rsidP="1BFF51D2" w:rsidRDefault="1BFF51D2" w14:paraId="3A7FA4D3" w14:textId="4FC6DD75">
      <w:pPr>
        <w:pStyle w:val="ListParagraph"/>
        <w:numPr>
          <w:ilvl w:val="0"/>
          <w:numId w:val="1"/>
        </w:numPr>
        <w:rPr>
          <w:rFonts w:ascii="Calibri" w:hAnsi="Calibri" w:eastAsia="Calibri" w:cs="Calibri"/>
          <w:color w:val="000000" w:themeColor="text1"/>
          <w:sz w:val="22"/>
          <w:szCs w:val="22"/>
        </w:rPr>
      </w:pPr>
      <w:r w:rsidRPr="00E85FCC">
        <w:rPr>
          <w:rFonts w:ascii="Calibri" w:hAnsi="Calibri" w:eastAsia="Calibri" w:cs="Calibri"/>
          <w:color w:val="000000" w:themeColor="text1"/>
          <w:sz w:val="22"/>
          <w:szCs w:val="22"/>
        </w:rPr>
        <w:t>Exceptional Performance - Consistently operates well above expectations</w:t>
      </w:r>
    </w:p>
    <w:p w:rsidRPr="00E85FCC" w:rsidR="1BFF51D2" w:rsidP="1BFF51D2" w:rsidRDefault="1BFF51D2" w14:paraId="3982369C" w14:textId="627B9E1A">
      <w:pPr>
        <w:pStyle w:val="ListParagraph"/>
        <w:numPr>
          <w:ilvl w:val="0"/>
          <w:numId w:val="1"/>
        </w:numPr>
        <w:rPr>
          <w:rFonts w:ascii="Calibri" w:hAnsi="Calibri" w:eastAsia="Calibri" w:cs="Calibri"/>
          <w:color w:val="000000" w:themeColor="text1"/>
          <w:sz w:val="22"/>
          <w:szCs w:val="22"/>
        </w:rPr>
      </w:pPr>
      <w:r w:rsidRPr="00E85FCC">
        <w:rPr>
          <w:rFonts w:ascii="Calibri" w:hAnsi="Calibri" w:eastAsia="Calibri" w:cs="Calibri"/>
          <w:color w:val="000000" w:themeColor="text1"/>
          <w:sz w:val="22"/>
          <w:szCs w:val="22"/>
        </w:rPr>
        <w:t>Strong Performance - Fully meets and often exceeds expectations of the position</w:t>
      </w:r>
    </w:p>
    <w:p w:rsidRPr="00E85FCC" w:rsidR="1BFF51D2" w:rsidP="1BFF51D2" w:rsidRDefault="1BFF51D2" w14:paraId="1B51570B" w14:textId="2EF9311F">
      <w:pPr>
        <w:pStyle w:val="ListParagraph"/>
        <w:numPr>
          <w:ilvl w:val="0"/>
          <w:numId w:val="1"/>
        </w:numPr>
        <w:rPr>
          <w:rFonts w:ascii="Calibri" w:hAnsi="Calibri" w:eastAsia="Calibri" w:cs="Calibri"/>
          <w:color w:val="000000" w:themeColor="text1"/>
          <w:sz w:val="22"/>
          <w:szCs w:val="22"/>
        </w:rPr>
      </w:pPr>
      <w:r w:rsidRPr="00E85FCC">
        <w:rPr>
          <w:rFonts w:ascii="Calibri" w:hAnsi="Calibri" w:eastAsia="Calibri" w:cs="Calibri"/>
          <w:color w:val="000000" w:themeColor="text1"/>
          <w:sz w:val="22"/>
          <w:szCs w:val="22"/>
        </w:rPr>
        <w:t>Satisfactory Performance - Fully meets the expectations for the position</w:t>
      </w:r>
    </w:p>
    <w:p w:rsidRPr="00E85FCC" w:rsidR="1BFF51D2" w:rsidP="1BFF51D2" w:rsidRDefault="1BFF51D2" w14:paraId="4C65A692" w14:textId="3E80DDAF">
      <w:pPr>
        <w:pStyle w:val="ListParagraph"/>
        <w:numPr>
          <w:ilvl w:val="0"/>
          <w:numId w:val="1"/>
        </w:numPr>
        <w:rPr>
          <w:rFonts w:ascii="Calibri" w:hAnsi="Calibri" w:eastAsia="Calibri" w:cs="Calibri"/>
          <w:color w:val="000000" w:themeColor="text1"/>
          <w:sz w:val="22"/>
          <w:szCs w:val="22"/>
        </w:rPr>
      </w:pPr>
      <w:r w:rsidRPr="00E85FCC">
        <w:rPr>
          <w:rFonts w:ascii="Calibri" w:hAnsi="Calibri" w:eastAsia="Calibri" w:cs="Calibri"/>
          <w:color w:val="000000" w:themeColor="text1"/>
          <w:sz w:val="22"/>
          <w:szCs w:val="22"/>
        </w:rPr>
        <w:t>Needs Improvement - Occasionally does not meet expectations or needs significant improvement in critical areas</w:t>
      </w:r>
    </w:p>
    <w:p w:rsidRPr="00E85FCC" w:rsidR="1BFF51D2" w:rsidP="1BFF51D2" w:rsidRDefault="1BFF51D2" w14:paraId="26818C07" w14:textId="0282E2F8">
      <w:pPr>
        <w:pStyle w:val="ListParagraph"/>
        <w:numPr>
          <w:ilvl w:val="0"/>
          <w:numId w:val="1"/>
        </w:numPr>
        <w:rPr>
          <w:rFonts w:ascii="Calibri" w:hAnsi="Calibri" w:eastAsia="Calibri" w:cs="Calibri"/>
          <w:color w:val="000000" w:themeColor="text1"/>
          <w:sz w:val="22"/>
          <w:szCs w:val="22"/>
        </w:rPr>
      </w:pPr>
      <w:r w:rsidRPr="00E85FCC">
        <w:rPr>
          <w:rFonts w:ascii="Calibri" w:hAnsi="Calibri" w:eastAsia="Calibri" w:cs="Calibri"/>
          <w:color w:val="000000" w:themeColor="text1"/>
          <w:sz w:val="22"/>
          <w:szCs w:val="22"/>
        </w:rPr>
        <w:t>Does Not Meet Expectations - Consistently does not meet expectations in multiple key elements of the position</w:t>
      </w:r>
    </w:p>
    <w:p w:rsidRPr="00E85FCC" w:rsidR="1BFF51D2" w:rsidP="1BFF51D2" w:rsidRDefault="1BFF51D2" w14:paraId="481C1852" w14:textId="31761176">
      <w:pPr>
        <w:pStyle w:val="ListParagraph"/>
        <w:numPr>
          <w:ilvl w:val="0"/>
          <w:numId w:val="1"/>
        </w:numPr>
        <w:rPr>
          <w:rFonts w:ascii="Calibri" w:hAnsi="Calibri" w:eastAsia="Calibri" w:cs="Calibri"/>
          <w:color w:val="000000" w:themeColor="text1"/>
          <w:sz w:val="22"/>
          <w:szCs w:val="22"/>
        </w:rPr>
      </w:pPr>
      <w:r w:rsidRPr="00E85FCC">
        <w:rPr>
          <w:rFonts w:ascii="Calibri" w:hAnsi="Calibri" w:eastAsia="Calibri" w:cs="Calibri"/>
          <w:color w:val="000000" w:themeColor="text1"/>
          <w:sz w:val="22"/>
          <w:szCs w:val="22"/>
        </w:rPr>
        <w:t>No basis for evaluation / Not rated</w:t>
      </w:r>
    </w:p>
    <w:p w:rsidR="1BFF51D2" w:rsidP="1BFF51D2" w:rsidRDefault="1BFF51D2" w14:paraId="589ADB03" w14:textId="0B1F440D">
      <w:pPr>
        <w:rPr>
          <w:rFonts w:asciiTheme="minorHAnsi" w:hAnsiTheme="minorHAnsi" w:eastAsiaTheme="minorEastAsia" w:cstheme="minorBidi"/>
          <w:i/>
          <w:iCs/>
          <w:sz w:val="22"/>
          <w:szCs w:val="22"/>
        </w:rPr>
      </w:pPr>
    </w:p>
    <w:p w:rsidRPr="008404C1" w:rsidR="008404C1" w:rsidP="008404C1" w:rsidRDefault="008404C1" w14:paraId="02FF1CDA" w14:textId="77777777">
      <w:pPr>
        <w:pStyle w:val="BodyText"/>
        <w:rPr>
          <w:rFonts w:asciiTheme="minorHAnsi" w:hAnsiTheme="minorHAnsi" w:eastAsiaTheme="minorEastAsia" w:cstheme="minorBidi"/>
          <w:b/>
          <w:bCs/>
          <w:sz w:val="24"/>
          <w:szCs w:val="24"/>
        </w:rPr>
      </w:pPr>
      <w:r w:rsidRPr="008404C1">
        <w:rPr>
          <w:rFonts w:asciiTheme="minorHAnsi" w:hAnsiTheme="minorHAnsi" w:eastAsiaTheme="minorEastAsia" w:cstheme="minorBidi"/>
          <w:b/>
          <w:bCs/>
          <w:sz w:val="24"/>
          <w:szCs w:val="24"/>
        </w:rPr>
        <w:t>PART 6. SIGNATURES</w:t>
      </w:r>
    </w:p>
    <w:p w:rsidRPr="00AE46C5" w:rsidR="008404C1" w:rsidP="008404C1" w:rsidRDefault="008404C1" w14:paraId="10027CBD" w14:textId="77777777">
      <w:pPr>
        <w:pStyle w:val="BodyText"/>
        <w:rPr>
          <w:rFonts w:asciiTheme="minorHAnsi" w:hAnsiTheme="minorHAnsi" w:eastAsiaTheme="minorEastAsia" w:cstheme="minorBidi"/>
          <w:i/>
          <w:iCs/>
        </w:rPr>
      </w:pPr>
      <w:r w:rsidRPr="00AE46C5">
        <w:rPr>
          <w:rFonts w:asciiTheme="minorHAnsi" w:hAnsiTheme="minorHAnsi" w:eastAsiaTheme="minorEastAsia" w:cstheme="minorBidi"/>
          <w:i/>
          <w:iCs/>
        </w:rPr>
        <w:t xml:space="preserve">By signing this form, the employee acknowledges receipt of the performance evaluation. This acknowledgment does not indicate agreement with the overall rating or feedback provided. </w:t>
      </w:r>
    </w:p>
    <w:p w:rsidR="008404C1" w:rsidP="008404C1" w:rsidRDefault="008404C1" w14:paraId="4A781236" w14:textId="77777777">
      <w:pPr>
        <w:pStyle w:val="BodyText"/>
        <w:rPr>
          <w:rFonts w:asciiTheme="minorHAnsi" w:hAnsiTheme="minorHAnsi" w:eastAsiaTheme="minorEastAsia" w:cstheme="minorBidi"/>
          <w:b/>
          <w:bCs/>
        </w:rPr>
      </w:pPr>
    </w:p>
    <w:p w:rsidR="008404C1" w:rsidP="008404C1" w:rsidRDefault="008404C1" w14:paraId="7B5F9142" w14:textId="77777777">
      <w:pPr>
        <w:pStyle w:val="BodyText"/>
        <w:rPr>
          <w:rFonts w:asciiTheme="minorHAnsi" w:hAnsiTheme="minorHAnsi" w:eastAsiaTheme="minorEastAsia" w:cstheme="minorBidi"/>
          <w:b/>
          <w:bCs/>
        </w:rPr>
      </w:pPr>
    </w:p>
    <w:p w:rsidR="008404C1" w:rsidP="008404C1" w:rsidRDefault="008404C1" w14:paraId="1C54838B" w14:textId="77777777">
      <w:pPr>
        <w:pStyle w:val="BodyText"/>
        <w:rPr>
          <w:rFonts w:asciiTheme="minorHAnsi" w:hAnsiTheme="minorHAnsi" w:eastAsiaTheme="minorEastAsia" w:cstheme="minorBidi"/>
          <w:b/>
          <w:bCs/>
        </w:rPr>
      </w:pPr>
    </w:p>
    <w:p w:rsidR="008404C1" w:rsidP="008404C1" w:rsidRDefault="008404C1" w14:paraId="71473AFE" w14:textId="77777777">
      <w:pPr>
        <w:rPr>
          <w:sz w:val="22"/>
        </w:rPr>
      </w:pPr>
      <w:r>
        <w:rPr>
          <w:rFonts w:asciiTheme="minorHAnsi" w:hAnsiTheme="minorHAnsi" w:eastAsiaTheme="minorEastAsia" w:cstheme="minorBidi"/>
          <w:b/>
          <w:bCs/>
        </w:rPr>
        <w:t>______________________________</w:t>
      </w:r>
      <w:r>
        <w:rPr>
          <w:rFonts w:asciiTheme="minorHAnsi" w:hAnsiTheme="minorHAnsi" w:eastAsiaTheme="minorEastAsia" w:cstheme="minorBidi"/>
          <w:b/>
          <w:bCs/>
        </w:rPr>
        <w:tab/>
      </w:r>
      <w:r>
        <w:rPr>
          <w:rFonts w:asciiTheme="minorHAnsi" w:hAnsiTheme="minorHAnsi" w:eastAsiaTheme="minorEastAsia" w:cstheme="minorBidi"/>
          <w:b/>
          <w:bCs/>
        </w:rPr>
        <w:tab/>
      </w:r>
      <w:r>
        <w:rPr>
          <w:rFonts w:asciiTheme="minorHAnsi" w:hAnsiTheme="minorHAnsi" w:eastAsiaTheme="minorEastAsia" w:cstheme="minorBidi"/>
          <w:b/>
          <w:bCs/>
        </w:rPr>
        <w:tab/>
      </w:r>
      <w:r>
        <w:rPr>
          <w:rFonts w:asciiTheme="minorHAnsi" w:hAnsiTheme="minorHAnsi" w:eastAsiaTheme="minorEastAsia" w:cstheme="minorBidi"/>
          <w:b/>
          <w:bCs/>
        </w:rPr>
        <w:t>__________________</w:t>
      </w:r>
    </w:p>
    <w:p w:rsidR="008404C1" w:rsidP="008404C1" w:rsidRDefault="008404C1" w14:paraId="54AF17C3" w14:textId="77777777">
      <w:pPr>
        <w:pStyle w:val="BodyText"/>
        <w:rPr>
          <w:rFonts w:asciiTheme="minorHAnsi" w:hAnsiTheme="minorHAnsi" w:eastAsiaTheme="minorEastAsia" w:cstheme="minorBidi"/>
        </w:rPr>
      </w:pPr>
      <w:r>
        <w:rPr>
          <w:rFonts w:asciiTheme="minorHAnsi" w:hAnsiTheme="minorHAnsi" w:eastAsiaTheme="minorEastAsia" w:cstheme="minorBidi"/>
        </w:rPr>
        <w:t>Supervisor Signature</w:t>
      </w:r>
      <w:r>
        <w:rPr>
          <w:rFonts w:asciiTheme="minorHAnsi" w:hAnsiTheme="minorHAnsi" w:eastAsiaTheme="minorEastAsia" w:cstheme="minorBidi"/>
        </w:rPr>
        <w:tab/>
      </w:r>
      <w:r>
        <w:rPr>
          <w:rFonts w:asciiTheme="minorHAnsi" w:hAnsiTheme="minorHAnsi" w:eastAsiaTheme="minorEastAsia" w:cstheme="minorBidi"/>
        </w:rPr>
        <w:tab/>
      </w:r>
      <w:r>
        <w:rPr>
          <w:rFonts w:asciiTheme="minorHAnsi" w:hAnsiTheme="minorHAnsi" w:eastAsiaTheme="minorEastAsia" w:cstheme="minorBidi"/>
        </w:rPr>
        <w:tab/>
      </w:r>
      <w:r>
        <w:rPr>
          <w:rFonts w:asciiTheme="minorHAnsi" w:hAnsiTheme="minorHAnsi" w:eastAsiaTheme="minorEastAsia" w:cstheme="minorBidi"/>
        </w:rPr>
        <w:tab/>
      </w:r>
      <w:r>
        <w:rPr>
          <w:rFonts w:asciiTheme="minorHAnsi" w:hAnsiTheme="minorHAnsi" w:eastAsiaTheme="minorEastAsia" w:cstheme="minorBidi"/>
        </w:rPr>
        <w:tab/>
      </w:r>
      <w:r>
        <w:rPr>
          <w:rFonts w:asciiTheme="minorHAnsi" w:hAnsiTheme="minorHAnsi" w:eastAsiaTheme="minorEastAsia" w:cstheme="minorBidi"/>
        </w:rPr>
        <w:t>Date</w:t>
      </w:r>
    </w:p>
    <w:p w:rsidR="008404C1" w:rsidP="008404C1" w:rsidRDefault="008404C1" w14:paraId="5C2F667C" w14:textId="77777777">
      <w:pPr>
        <w:pStyle w:val="BodyText"/>
        <w:rPr>
          <w:rFonts w:asciiTheme="minorHAnsi" w:hAnsiTheme="minorHAnsi" w:eastAsiaTheme="minorEastAsia" w:cstheme="minorBidi"/>
        </w:rPr>
      </w:pPr>
    </w:p>
    <w:p w:rsidR="008404C1" w:rsidP="008404C1" w:rsidRDefault="008404C1" w14:paraId="217B8A4D" w14:textId="77777777">
      <w:pPr>
        <w:pStyle w:val="BodyText"/>
        <w:rPr>
          <w:rFonts w:asciiTheme="minorHAnsi" w:hAnsiTheme="minorHAnsi" w:eastAsiaTheme="minorEastAsia" w:cstheme="minorBidi"/>
        </w:rPr>
      </w:pPr>
    </w:p>
    <w:p w:rsidR="008404C1" w:rsidP="008404C1" w:rsidRDefault="008404C1" w14:paraId="1B756AFD" w14:textId="77777777">
      <w:pPr>
        <w:pStyle w:val="BodyText"/>
        <w:rPr>
          <w:rFonts w:asciiTheme="minorHAnsi" w:hAnsiTheme="minorHAnsi" w:eastAsiaTheme="minorEastAsia" w:cstheme="minorBidi"/>
        </w:rPr>
      </w:pPr>
    </w:p>
    <w:p w:rsidR="008404C1" w:rsidP="008404C1" w:rsidRDefault="008404C1" w14:paraId="02963C89" w14:textId="77777777">
      <w:pPr>
        <w:pStyle w:val="BodyText"/>
        <w:rPr>
          <w:rFonts w:asciiTheme="minorHAnsi" w:hAnsiTheme="minorHAnsi" w:eastAsiaTheme="minorEastAsia" w:cstheme="minorBidi"/>
        </w:rPr>
      </w:pPr>
    </w:p>
    <w:p w:rsidR="008404C1" w:rsidP="008404C1" w:rsidRDefault="008404C1" w14:paraId="589D1854" w14:textId="77777777">
      <w:pPr>
        <w:rPr>
          <w:sz w:val="22"/>
        </w:rPr>
      </w:pPr>
      <w:r>
        <w:rPr>
          <w:rFonts w:asciiTheme="minorHAnsi" w:hAnsiTheme="minorHAnsi" w:eastAsiaTheme="minorEastAsia" w:cstheme="minorBidi"/>
          <w:b/>
          <w:bCs/>
        </w:rPr>
        <w:t>______________________________</w:t>
      </w:r>
      <w:r>
        <w:rPr>
          <w:rFonts w:asciiTheme="minorHAnsi" w:hAnsiTheme="minorHAnsi" w:eastAsiaTheme="minorEastAsia" w:cstheme="minorBidi"/>
          <w:b/>
          <w:bCs/>
        </w:rPr>
        <w:tab/>
      </w:r>
      <w:r>
        <w:rPr>
          <w:rFonts w:asciiTheme="minorHAnsi" w:hAnsiTheme="minorHAnsi" w:eastAsiaTheme="minorEastAsia" w:cstheme="minorBidi"/>
          <w:b/>
          <w:bCs/>
        </w:rPr>
        <w:tab/>
      </w:r>
      <w:r>
        <w:rPr>
          <w:rFonts w:asciiTheme="minorHAnsi" w:hAnsiTheme="minorHAnsi" w:eastAsiaTheme="minorEastAsia" w:cstheme="minorBidi"/>
          <w:b/>
          <w:bCs/>
        </w:rPr>
        <w:tab/>
      </w:r>
      <w:r>
        <w:rPr>
          <w:rFonts w:asciiTheme="minorHAnsi" w:hAnsiTheme="minorHAnsi" w:eastAsiaTheme="minorEastAsia" w:cstheme="minorBidi"/>
          <w:b/>
          <w:bCs/>
        </w:rPr>
        <w:t>__________________</w:t>
      </w:r>
    </w:p>
    <w:p w:rsidRPr="00AE46C5" w:rsidR="008404C1" w:rsidP="008404C1" w:rsidRDefault="008404C1" w14:paraId="1DBB3014" w14:textId="77777777">
      <w:pPr>
        <w:pStyle w:val="BodyText"/>
        <w:rPr>
          <w:rFonts w:asciiTheme="minorHAnsi" w:hAnsiTheme="minorHAnsi" w:eastAsiaTheme="minorEastAsia" w:cstheme="minorBidi"/>
        </w:rPr>
      </w:pPr>
      <w:r>
        <w:rPr>
          <w:rFonts w:asciiTheme="minorHAnsi" w:hAnsiTheme="minorHAnsi" w:eastAsiaTheme="minorEastAsia" w:cstheme="minorBidi"/>
        </w:rPr>
        <w:t>Employee Signature</w:t>
      </w:r>
      <w:r>
        <w:rPr>
          <w:rFonts w:asciiTheme="minorHAnsi" w:hAnsiTheme="minorHAnsi" w:eastAsiaTheme="minorEastAsia" w:cstheme="minorBidi"/>
        </w:rPr>
        <w:tab/>
      </w:r>
      <w:r>
        <w:rPr>
          <w:rFonts w:asciiTheme="minorHAnsi" w:hAnsiTheme="minorHAnsi" w:eastAsiaTheme="minorEastAsia" w:cstheme="minorBidi"/>
        </w:rPr>
        <w:tab/>
      </w:r>
      <w:r>
        <w:rPr>
          <w:rFonts w:asciiTheme="minorHAnsi" w:hAnsiTheme="minorHAnsi" w:eastAsiaTheme="minorEastAsia" w:cstheme="minorBidi"/>
        </w:rPr>
        <w:tab/>
      </w:r>
      <w:r>
        <w:rPr>
          <w:rFonts w:asciiTheme="minorHAnsi" w:hAnsiTheme="minorHAnsi" w:eastAsiaTheme="minorEastAsia" w:cstheme="minorBidi"/>
        </w:rPr>
        <w:tab/>
      </w:r>
      <w:r>
        <w:rPr>
          <w:rFonts w:asciiTheme="minorHAnsi" w:hAnsiTheme="minorHAnsi" w:eastAsiaTheme="minorEastAsia" w:cstheme="minorBidi"/>
        </w:rPr>
        <w:tab/>
      </w:r>
      <w:r>
        <w:rPr>
          <w:rFonts w:asciiTheme="minorHAnsi" w:hAnsiTheme="minorHAnsi" w:eastAsiaTheme="minorEastAsia" w:cstheme="minorBidi"/>
        </w:rPr>
        <w:t>Date</w:t>
      </w:r>
    </w:p>
    <w:p w:rsidR="008404C1" w:rsidP="008404C1" w:rsidRDefault="008404C1" w14:paraId="3130266A" w14:textId="77777777">
      <w:pPr>
        <w:pStyle w:val="BodyText"/>
        <w:rPr>
          <w:rFonts w:asciiTheme="minorHAnsi" w:hAnsiTheme="minorHAnsi" w:eastAsiaTheme="minorEastAsia" w:cstheme="minorBidi"/>
          <w:b/>
          <w:bCs/>
        </w:rPr>
      </w:pPr>
    </w:p>
    <w:p w:rsidRPr="008404C1" w:rsidR="008404C1" w:rsidP="1BFF51D2" w:rsidRDefault="008404C1" w14:paraId="15D76309" w14:textId="77777777">
      <w:pPr>
        <w:rPr>
          <w:rFonts w:asciiTheme="minorHAnsi" w:hAnsiTheme="minorHAnsi" w:eastAsiaTheme="minorEastAsia" w:cstheme="minorBidi"/>
          <w:sz w:val="22"/>
          <w:szCs w:val="22"/>
        </w:rPr>
      </w:pPr>
    </w:p>
    <w:sectPr w:rsidRPr="008404C1" w:rsidR="008404C1" w:rsidSect="00E85FCC">
      <w:headerReference w:type="first" r:id="rId11"/>
      <w:pgSz w:w="12240" w:h="15840" w:orient="portrait"/>
      <w:pgMar w:top="1440" w:right="1440" w:bottom="1440" w:left="1440" w:header="720" w:footer="720" w:gutter="0"/>
      <w:cols w:space="720"/>
      <w:titlePg/>
      <w:docGrid w:linePitch="360"/>
      <w:headerReference w:type="default" r:id="Rc3135b6e554c468a"/>
      <w:footerReference w:type="default" r:id="R76d4d90358504b42"/>
      <w:footerReference w:type="first" r:id="R36a701ac25ec4fd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HJ" w:author="Hu, Jia" w:date="2025-12-15T13:53:00Z" w:id="0">
    <w:p w:rsidR="00EF32CA" w:rsidP="00EF32CA" w:rsidRDefault="00EF32CA" w14:paraId="2036E3A3" w14:textId="77777777">
      <w:r>
        <w:rPr>
          <w:rStyle w:val="CommentReference"/>
        </w:rPr>
        <w:annotationRef/>
      </w:r>
      <w:r>
        <w:rPr>
          <w:sz w:val="20"/>
        </w:rPr>
        <w:t>I would add something here include the advisors that head advisors may oversee.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36E3A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8AD03B" w16cex:dateUtc="2025-12-15T21: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36E3A3" w16cid:durableId="288AD0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5D08" w:rsidP="00E85FCC" w:rsidRDefault="007D5D08" w14:paraId="21420643" w14:textId="77777777">
      <w:r>
        <w:separator/>
      </w:r>
    </w:p>
  </w:endnote>
  <w:endnote w:type="continuationSeparator" w:id="0">
    <w:p w:rsidR="007D5D08" w:rsidP="00E85FCC" w:rsidRDefault="007D5D08" w14:paraId="29D82A8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2743F966" w:rsidTr="2743F966" w14:paraId="453CD110">
      <w:trPr>
        <w:trHeight w:val="300"/>
      </w:trPr>
      <w:tc>
        <w:tcPr>
          <w:tcW w:w="3120" w:type="dxa"/>
          <w:tcMar/>
        </w:tcPr>
        <w:p w:rsidR="2743F966" w:rsidP="2743F966" w:rsidRDefault="2743F966" w14:paraId="02A7F20D" w14:textId="55A88FF2">
          <w:pPr>
            <w:pStyle w:val="Header"/>
            <w:bidi w:val="0"/>
            <w:ind w:left="-115"/>
            <w:jc w:val="left"/>
          </w:pPr>
        </w:p>
      </w:tc>
      <w:tc>
        <w:tcPr>
          <w:tcW w:w="3120" w:type="dxa"/>
          <w:tcMar/>
        </w:tcPr>
        <w:p w:rsidR="2743F966" w:rsidP="2743F966" w:rsidRDefault="2743F966" w14:paraId="1AA2E29F" w14:textId="3526A919">
          <w:pPr>
            <w:pStyle w:val="Header"/>
            <w:bidi w:val="0"/>
            <w:jc w:val="center"/>
          </w:pPr>
        </w:p>
      </w:tc>
      <w:tc>
        <w:tcPr>
          <w:tcW w:w="3120" w:type="dxa"/>
          <w:tcMar/>
        </w:tcPr>
        <w:p w:rsidR="2743F966" w:rsidP="2743F966" w:rsidRDefault="2743F966" w14:paraId="262D17B7" w14:textId="7AA71F20">
          <w:pPr>
            <w:pStyle w:val="Header"/>
            <w:bidi w:val="0"/>
            <w:ind w:right="-115"/>
            <w:jc w:val="right"/>
          </w:pPr>
        </w:p>
      </w:tc>
    </w:tr>
  </w:tbl>
  <w:p w:rsidR="2743F966" w:rsidP="2743F966" w:rsidRDefault="2743F966" w14:paraId="04A048D9" w14:textId="1CCB35FF">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2743F966" w:rsidTr="2743F966" w14:paraId="2DDA1605">
      <w:trPr>
        <w:trHeight w:val="300"/>
      </w:trPr>
      <w:tc>
        <w:tcPr>
          <w:tcW w:w="3120" w:type="dxa"/>
          <w:tcMar/>
        </w:tcPr>
        <w:p w:rsidR="2743F966" w:rsidP="2743F966" w:rsidRDefault="2743F966" w14:paraId="18550B9E" w14:textId="4E924550">
          <w:pPr>
            <w:pStyle w:val="Header"/>
            <w:bidi w:val="0"/>
            <w:ind w:left="-115"/>
            <w:jc w:val="left"/>
            <w:rPr>
              <w:rFonts w:ascii="Calibri" w:hAnsi="Calibri" w:eastAsia="Calibri" w:cs="Calibri" w:asciiTheme="minorAscii" w:hAnsiTheme="minorAscii" w:eastAsiaTheme="minorAscii" w:cstheme="minorAscii"/>
              <w:sz w:val="20"/>
              <w:szCs w:val="20"/>
            </w:rPr>
          </w:pPr>
          <w:r w:rsidRPr="2743F966" w:rsidR="2743F966">
            <w:rPr>
              <w:rFonts w:ascii="Calibri" w:hAnsi="Calibri" w:eastAsia="Calibri" w:cs="Calibri" w:asciiTheme="minorAscii" w:hAnsiTheme="minorAscii" w:eastAsiaTheme="minorAscii" w:cstheme="minorAscii"/>
              <w:sz w:val="20"/>
              <w:szCs w:val="20"/>
            </w:rPr>
            <w:t>Document Last Revised: 1/13/2026</w:t>
          </w:r>
        </w:p>
      </w:tc>
      <w:tc>
        <w:tcPr>
          <w:tcW w:w="3120" w:type="dxa"/>
          <w:tcMar/>
        </w:tcPr>
        <w:p w:rsidR="2743F966" w:rsidP="2743F966" w:rsidRDefault="2743F966" w14:paraId="3AE6F455" w14:textId="4F1C478D">
          <w:pPr>
            <w:pStyle w:val="Header"/>
            <w:bidi w:val="0"/>
            <w:jc w:val="center"/>
          </w:pPr>
        </w:p>
      </w:tc>
      <w:tc>
        <w:tcPr>
          <w:tcW w:w="3120" w:type="dxa"/>
          <w:tcMar/>
        </w:tcPr>
        <w:p w:rsidR="2743F966" w:rsidP="2743F966" w:rsidRDefault="2743F966" w14:paraId="266DF3A9" w14:textId="14AFFF40">
          <w:pPr>
            <w:pStyle w:val="Header"/>
            <w:bidi w:val="0"/>
            <w:ind w:right="-115"/>
            <w:jc w:val="right"/>
          </w:pPr>
        </w:p>
      </w:tc>
    </w:tr>
  </w:tbl>
  <w:p w:rsidR="2743F966" w:rsidP="2743F966" w:rsidRDefault="2743F966" w14:paraId="2A200EBA" w14:textId="3F89B418">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5D08" w:rsidP="00E85FCC" w:rsidRDefault="007D5D08" w14:paraId="587D48B3" w14:textId="77777777">
      <w:r>
        <w:separator/>
      </w:r>
    </w:p>
  </w:footnote>
  <w:footnote w:type="continuationSeparator" w:id="0">
    <w:p w:rsidR="007D5D08" w:rsidP="00E85FCC" w:rsidRDefault="007D5D08" w14:paraId="113425D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85FCC" w:rsidRDefault="00E85FCC" w14:paraId="17816591" w14:textId="52266305">
    <w:pPr>
      <w:pStyle w:val="Header"/>
    </w:pPr>
    <w:r>
      <w:tab/>
    </w:r>
    <w:r>
      <w:rPr/>
      <w:t xml:space="preserve">                                                                                                                                                                                                 </w:t>
    </w:r>
    <w:r>
      <w:rPr>
        <w:noProof/>
      </w:rPr>
      <w:drawing>
        <wp:inline distT="0" distB="0" distL="0" distR="0" wp14:anchorId="797D577D" wp14:editId="58924D52">
          <wp:extent cx="1543050" cy="514350"/>
          <wp:effectExtent l="0" t="0" r="0" b="0"/>
          <wp:docPr id="1026547342" name="Picture 102654734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547342" name="Picture 1026547342"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43050" cy="514350"/>
                  </a:xfrm>
                  <a:prstGeom prst="rect">
                    <a:avLst/>
                  </a:prstGeom>
                </pic:spPr>
              </pic:pic>
            </a:graphicData>
          </a:graphic>
        </wp:inline>
      </w:drawing>
    </w: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2743F966" w:rsidTr="2743F966" w14:paraId="06B5A21B">
      <w:trPr>
        <w:trHeight w:val="300"/>
      </w:trPr>
      <w:tc>
        <w:tcPr>
          <w:tcW w:w="3120" w:type="dxa"/>
          <w:tcMar/>
        </w:tcPr>
        <w:p w:rsidR="2743F966" w:rsidP="2743F966" w:rsidRDefault="2743F966" w14:paraId="2C929D9D" w14:textId="6573E980">
          <w:pPr>
            <w:pStyle w:val="Header"/>
            <w:bidi w:val="0"/>
            <w:ind w:left="-115"/>
            <w:jc w:val="left"/>
          </w:pPr>
        </w:p>
      </w:tc>
      <w:tc>
        <w:tcPr>
          <w:tcW w:w="3120" w:type="dxa"/>
          <w:tcMar/>
        </w:tcPr>
        <w:p w:rsidR="2743F966" w:rsidP="2743F966" w:rsidRDefault="2743F966" w14:paraId="31D90AC6" w14:textId="0EF56125">
          <w:pPr>
            <w:pStyle w:val="Header"/>
            <w:bidi w:val="0"/>
            <w:jc w:val="center"/>
          </w:pPr>
        </w:p>
      </w:tc>
      <w:tc>
        <w:tcPr>
          <w:tcW w:w="3120" w:type="dxa"/>
          <w:tcMar/>
        </w:tcPr>
        <w:p w:rsidR="2743F966" w:rsidP="2743F966" w:rsidRDefault="2743F966" w14:paraId="4C5285D0" w14:textId="536DA34C">
          <w:pPr>
            <w:pStyle w:val="Header"/>
            <w:bidi w:val="0"/>
            <w:ind w:right="-115"/>
            <w:jc w:val="right"/>
          </w:pPr>
        </w:p>
      </w:tc>
    </w:tr>
  </w:tbl>
  <w:p w:rsidR="2743F966" w:rsidP="2743F966" w:rsidRDefault="2743F966" w14:paraId="24E8BDD8" w14:textId="73FC654D">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D0E3"/>
    <w:multiLevelType w:val="hybridMultilevel"/>
    <w:tmpl w:val="7CE85A18"/>
    <w:lvl w:ilvl="0" w:tplc="C8F057C2">
      <w:start w:val="1"/>
      <w:numFmt w:val="decimal"/>
      <w:lvlText w:val="●"/>
      <w:lvlJc w:val="left"/>
      <w:pPr>
        <w:ind w:left="720" w:hanging="360"/>
      </w:pPr>
    </w:lvl>
    <w:lvl w:ilvl="1" w:tplc="018226B4">
      <w:start w:val="1"/>
      <w:numFmt w:val="lowerLetter"/>
      <w:lvlText w:val="%2."/>
      <w:lvlJc w:val="left"/>
      <w:pPr>
        <w:ind w:left="1440" w:hanging="360"/>
      </w:pPr>
    </w:lvl>
    <w:lvl w:ilvl="2" w:tplc="42A41FE2">
      <w:start w:val="1"/>
      <w:numFmt w:val="lowerRoman"/>
      <w:lvlText w:val="%3."/>
      <w:lvlJc w:val="right"/>
      <w:pPr>
        <w:ind w:left="2160" w:hanging="180"/>
      </w:pPr>
    </w:lvl>
    <w:lvl w:ilvl="3" w:tplc="8AEA947A">
      <w:start w:val="1"/>
      <w:numFmt w:val="decimal"/>
      <w:lvlText w:val="%4."/>
      <w:lvlJc w:val="left"/>
      <w:pPr>
        <w:ind w:left="2880" w:hanging="360"/>
      </w:pPr>
    </w:lvl>
    <w:lvl w:ilvl="4" w:tplc="8C32048E">
      <w:start w:val="1"/>
      <w:numFmt w:val="lowerLetter"/>
      <w:lvlText w:val="%5."/>
      <w:lvlJc w:val="left"/>
      <w:pPr>
        <w:ind w:left="3600" w:hanging="360"/>
      </w:pPr>
    </w:lvl>
    <w:lvl w:ilvl="5" w:tplc="2EEA13C2">
      <w:start w:val="1"/>
      <w:numFmt w:val="lowerRoman"/>
      <w:lvlText w:val="%6."/>
      <w:lvlJc w:val="right"/>
      <w:pPr>
        <w:ind w:left="4320" w:hanging="180"/>
      </w:pPr>
    </w:lvl>
    <w:lvl w:ilvl="6" w:tplc="5DD670DC">
      <w:start w:val="1"/>
      <w:numFmt w:val="decimal"/>
      <w:lvlText w:val="%7."/>
      <w:lvlJc w:val="left"/>
      <w:pPr>
        <w:ind w:left="5040" w:hanging="360"/>
      </w:pPr>
    </w:lvl>
    <w:lvl w:ilvl="7" w:tplc="4468C8EE">
      <w:start w:val="1"/>
      <w:numFmt w:val="lowerLetter"/>
      <w:lvlText w:val="%8."/>
      <w:lvlJc w:val="left"/>
      <w:pPr>
        <w:ind w:left="5760" w:hanging="360"/>
      </w:pPr>
    </w:lvl>
    <w:lvl w:ilvl="8" w:tplc="D92E6BF0">
      <w:start w:val="1"/>
      <w:numFmt w:val="lowerRoman"/>
      <w:lvlText w:val="%9."/>
      <w:lvlJc w:val="right"/>
      <w:pPr>
        <w:ind w:left="6480" w:hanging="180"/>
      </w:pPr>
    </w:lvl>
  </w:abstractNum>
  <w:abstractNum w:abstractNumId="1" w15:restartNumberingAfterBreak="0">
    <w:nsid w:val="10B1059D"/>
    <w:multiLevelType w:val="multilevel"/>
    <w:tmpl w:val="F5DA43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0EB1B09"/>
    <w:multiLevelType w:val="hybridMultilevel"/>
    <w:tmpl w:val="004A5DE4"/>
    <w:lvl w:ilvl="0" w:tplc="577A5F2E">
      <w:start w:val="1"/>
      <w:numFmt w:val="decimal"/>
      <w:lvlText w:val="%1."/>
      <w:lvlJc w:val="left"/>
      <w:pPr>
        <w:ind w:left="360" w:hanging="360"/>
      </w:pPr>
      <w:rPr>
        <w:rFonts w:hint="default" w:ascii="Calibri" w:hAnsi="Calibri"/>
      </w:rPr>
    </w:lvl>
    <w:lvl w:ilvl="1" w:tplc="EE2238F8">
      <w:start w:val="1"/>
      <w:numFmt w:val="lowerLetter"/>
      <w:lvlText w:val="%2."/>
      <w:lvlJc w:val="left"/>
      <w:pPr>
        <w:ind w:left="1440" w:hanging="360"/>
      </w:pPr>
    </w:lvl>
    <w:lvl w:ilvl="2" w:tplc="CDF84C90">
      <w:start w:val="1"/>
      <w:numFmt w:val="lowerRoman"/>
      <w:lvlText w:val="%3."/>
      <w:lvlJc w:val="right"/>
      <w:pPr>
        <w:ind w:left="2160" w:hanging="180"/>
      </w:pPr>
    </w:lvl>
    <w:lvl w:ilvl="3" w:tplc="99B42914">
      <w:start w:val="1"/>
      <w:numFmt w:val="decimal"/>
      <w:lvlText w:val="%4."/>
      <w:lvlJc w:val="left"/>
      <w:pPr>
        <w:ind w:left="2880" w:hanging="360"/>
      </w:pPr>
    </w:lvl>
    <w:lvl w:ilvl="4" w:tplc="628AD856">
      <w:start w:val="1"/>
      <w:numFmt w:val="lowerLetter"/>
      <w:lvlText w:val="%5."/>
      <w:lvlJc w:val="left"/>
      <w:pPr>
        <w:ind w:left="3600" w:hanging="360"/>
      </w:pPr>
    </w:lvl>
    <w:lvl w:ilvl="5" w:tplc="F83A73BC">
      <w:start w:val="1"/>
      <w:numFmt w:val="lowerRoman"/>
      <w:lvlText w:val="%6."/>
      <w:lvlJc w:val="right"/>
      <w:pPr>
        <w:ind w:left="4320" w:hanging="180"/>
      </w:pPr>
    </w:lvl>
    <w:lvl w:ilvl="6" w:tplc="5818EA4C">
      <w:start w:val="1"/>
      <w:numFmt w:val="decimal"/>
      <w:lvlText w:val="%7."/>
      <w:lvlJc w:val="left"/>
      <w:pPr>
        <w:ind w:left="5040" w:hanging="360"/>
      </w:pPr>
    </w:lvl>
    <w:lvl w:ilvl="7" w:tplc="2516252C">
      <w:start w:val="1"/>
      <w:numFmt w:val="lowerLetter"/>
      <w:lvlText w:val="%8."/>
      <w:lvlJc w:val="left"/>
      <w:pPr>
        <w:ind w:left="5760" w:hanging="360"/>
      </w:pPr>
    </w:lvl>
    <w:lvl w:ilvl="8" w:tplc="6BF616C8">
      <w:start w:val="1"/>
      <w:numFmt w:val="lowerRoman"/>
      <w:lvlText w:val="%9."/>
      <w:lvlJc w:val="right"/>
      <w:pPr>
        <w:ind w:left="6480" w:hanging="180"/>
      </w:pPr>
    </w:lvl>
  </w:abstractNum>
  <w:abstractNum w:abstractNumId="3" w15:restartNumberingAfterBreak="0">
    <w:nsid w:val="12D47EFB"/>
    <w:multiLevelType w:val="hybridMultilevel"/>
    <w:tmpl w:val="80FCB3F8"/>
    <w:lvl w:ilvl="0" w:tplc="BA305E7A">
      <w:start w:val="1"/>
      <w:numFmt w:val="bullet"/>
      <w:lvlText w:val=""/>
      <w:lvlJc w:val="left"/>
      <w:pPr>
        <w:ind w:left="720" w:hanging="360"/>
      </w:pPr>
      <w:rPr>
        <w:rFonts w:hint="default" w:ascii="Wingdings" w:hAnsi="Wingdings"/>
      </w:rPr>
    </w:lvl>
    <w:lvl w:ilvl="1" w:tplc="0B86617C">
      <w:start w:val="1"/>
      <w:numFmt w:val="bullet"/>
      <w:lvlText w:val="o"/>
      <w:lvlJc w:val="left"/>
      <w:pPr>
        <w:ind w:left="1440" w:hanging="360"/>
      </w:pPr>
      <w:rPr>
        <w:rFonts w:hint="default" w:ascii="Courier New" w:hAnsi="Courier New"/>
      </w:rPr>
    </w:lvl>
    <w:lvl w:ilvl="2" w:tplc="5E067316">
      <w:start w:val="1"/>
      <w:numFmt w:val="bullet"/>
      <w:lvlText w:val=""/>
      <w:lvlJc w:val="left"/>
      <w:pPr>
        <w:ind w:left="2160" w:hanging="360"/>
      </w:pPr>
      <w:rPr>
        <w:rFonts w:hint="default" w:ascii="Wingdings" w:hAnsi="Wingdings"/>
      </w:rPr>
    </w:lvl>
    <w:lvl w:ilvl="3" w:tplc="9F5AAFB0">
      <w:start w:val="1"/>
      <w:numFmt w:val="bullet"/>
      <w:lvlText w:val=""/>
      <w:lvlJc w:val="left"/>
      <w:pPr>
        <w:ind w:left="2880" w:hanging="360"/>
      </w:pPr>
      <w:rPr>
        <w:rFonts w:hint="default" w:ascii="Symbol" w:hAnsi="Symbol"/>
      </w:rPr>
    </w:lvl>
    <w:lvl w:ilvl="4" w:tplc="7D22151C">
      <w:start w:val="1"/>
      <w:numFmt w:val="bullet"/>
      <w:lvlText w:val="o"/>
      <w:lvlJc w:val="left"/>
      <w:pPr>
        <w:ind w:left="3600" w:hanging="360"/>
      </w:pPr>
      <w:rPr>
        <w:rFonts w:hint="default" w:ascii="Courier New" w:hAnsi="Courier New"/>
      </w:rPr>
    </w:lvl>
    <w:lvl w:ilvl="5" w:tplc="143245C4">
      <w:start w:val="1"/>
      <w:numFmt w:val="bullet"/>
      <w:lvlText w:val=""/>
      <w:lvlJc w:val="left"/>
      <w:pPr>
        <w:ind w:left="4320" w:hanging="360"/>
      </w:pPr>
      <w:rPr>
        <w:rFonts w:hint="default" w:ascii="Wingdings" w:hAnsi="Wingdings"/>
      </w:rPr>
    </w:lvl>
    <w:lvl w:ilvl="6" w:tplc="ED7C6B66">
      <w:start w:val="1"/>
      <w:numFmt w:val="bullet"/>
      <w:lvlText w:val=""/>
      <w:lvlJc w:val="left"/>
      <w:pPr>
        <w:ind w:left="5040" w:hanging="360"/>
      </w:pPr>
      <w:rPr>
        <w:rFonts w:hint="default" w:ascii="Symbol" w:hAnsi="Symbol"/>
      </w:rPr>
    </w:lvl>
    <w:lvl w:ilvl="7" w:tplc="99C23AE0">
      <w:start w:val="1"/>
      <w:numFmt w:val="bullet"/>
      <w:lvlText w:val="o"/>
      <w:lvlJc w:val="left"/>
      <w:pPr>
        <w:ind w:left="5760" w:hanging="360"/>
      </w:pPr>
      <w:rPr>
        <w:rFonts w:hint="default" w:ascii="Courier New" w:hAnsi="Courier New"/>
      </w:rPr>
    </w:lvl>
    <w:lvl w:ilvl="8" w:tplc="F7D66058">
      <w:start w:val="1"/>
      <w:numFmt w:val="bullet"/>
      <w:lvlText w:val=""/>
      <w:lvlJc w:val="left"/>
      <w:pPr>
        <w:ind w:left="6480" w:hanging="360"/>
      </w:pPr>
      <w:rPr>
        <w:rFonts w:hint="default" w:ascii="Wingdings" w:hAnsi="Wingdings"/>
      </w:rPr>
    </w:lvl>
  </w:abstractNum>
  <w:abstractNum w:abstractNumId="4" w15:restartNumberingAfterBreak="0">
    <w:nsid w:val="1B91866F"/>
    <w:multiLevelType w:val="hybridMultilevel"/>
    <w:tmpl w:val="DE8A0930"/>
    <w:lvl w:ilvl="0" w:tplc="DAE87122">
      <w:start w:val="1"/>
      <w:numFmt w:val="bullet"/>
      <w:lvlText w:val=""/>
      <w:lvlJc w:val="left"/>
      <w:pPr>
        <w:ind w:left="720" w:hanging="360"/>
      </w:pPr>
      <w:rPr>
        <w:rFonts w:hint="default" w:ascii="Symbol" w:hAnsi="Symbol"/>
      </w:rPr>
    </w:lvl>
    <w:lvl w:ilvl="1" w:tplc="846C9746">
      <w:start w:val="1"/>
      <w:numFmt w:val="lowerLetter"/>
      <w:lvlText w:val="%2."/>
      <w:lvlJc w:val="left"/>
      <w:pPr>
        <w:ind w:left="1440" w:hanging="360"/>
      </w:pPr>
    </w:lvl>
    <w:lvl w:ilvl="2" w:tplc="E2EADF96">
      <w:start w:val="1"/>
      <w:numFmt w:val="lowerRoman"/>
      <w:lvlText w:val="%3."/>
      <w:lvlJc w:val="right"/>
      <w:pPr>
        <w:ind w:left="2160" w:hanging="180"/>
      </w:pPr>
    </w:lvl>
    <w:lvl w:ilvl="3" w:tplc="038E9896">
      <w:start w:val="1"/>
      <w:numFmt w:val="decimal"/>
      <w:lvlText w:val="%4."/>
      <w:lvlJc w:val="left"/>
      <w:pPr>
        <w:ind w:left="2880" w:hanging="360"/>
      </w:pPr>
    </w:lvl>
    <w:lvl w:ilvl="4" w:tplc="58DA17E2">
      <w:start w:val="1"/>
      <w:numFmt w:val="lowerLetter"/>
      <w:lvlText w:val="%5."/>
      <w:lvlJc w:val="left"/>
      <w:pPr>
        <w:ind w:left="3600" w:hanging="360"/>
      </w:pPr>
    </w:lvl>
    <w:lvl w:ilvl="5" w:tplc="C30E7EA4">
      <w:start w:val="1"/>
      <w:numFmt w:val="lowerRoman"/>
      <w:lvlText w:val="%6."/>
      <w:lvlJc w:val="right"/>
      <w:pPr>
        <w:ind w:left="4320" w:hanging="180"/>
      </w:pPr>
    </w:lvl>
    <w:lvl w:ilvl="6" w:tplc="DD907498">
      <w:start w:val="1"/>
      <w:numFmt w:val="decimal"/>
      <w:lvlText w:val="%7."/>
      <w:lvlJc w:val="left"/>
      <w:pPr>
        <w:ind w:left="5040" w:hanging="360"/>
      </w:pPr>
    </w:lvl>
    <w:lvl w:ilvl="7" w:tplc="7FA2D674">
      <w:start w:val="1"/>
      <w:numFmt w:val="lowerLetter"/>
      <w:lvlText w:val="%8."/>
      <w:lvlJc w:val="left"/>
      <w:pPr>
        <w:ind w:left="5760" w:hanging="360"/>
      </w:pPr>
    </w:lvl>
    <w:lvl w:ilvl="8" w:tplc="B0183F2E">
      <w:start w:val="1"/>
      <w:numFmt w:val="lowerRoman"/>
      <w:lvlText w:val="%9."/>
      <w:lvlJc w:val="right"/>
      <w:pPr>
        <w:ind w:left="6480" w:hanging="180"/>
      </w:pPr>
    </w:lvl>
  </w:abstractNum>
  <w:abstractNum w:abstractNumId="5" w15:restartNumberingAfterBreak="0">
    <w:nsid w:val="1FC38C5B"/>
    <w:multiLevelType w:val="hybridMultilevel"/>
    <w:tmpl w:val="288257D4"/>
    <w:lvl w:ilvl="0" w:tplc="F9B4F7DE">
      <w:start w:val="1"/>
      <w:numFmt w:val="decimal"/>
      <w:lvlText w:val="●"/>
      <w:lvlJc w:val="left"/>
      <w:pPr>
        <w:ind w:left="720" w:hanging="360"/>
      </w:pPr>
    </w:lvl>
    <w:lvl w:ilvl="1" w:tplc="8A22A1C4">
      <w:start w:val="1"/>
      <w:numFmt w:val="bullet"/>
      <w:lvlText w:val="o"/>
      <w:lvlJc w:val="left"/>
      <w:pPr>
        <w:ind w:left="1440" w:hanging="360"/>
      </w:pPr>
      <w:rPr>
        <w:rFonts w:hint="default" w:ascii="Symbol" w:hAnsi="Symbol"/>
      </w:rPr>
    </w:lvl>
    <w:lvl w:ilvl="2" w:tplc="7460F0B2">
      <w:start w:val="1"/>
      <w:numFmt w:val="lowerRoman"/>
      <w:lvlText w:val="%3."/>
      <w:lvlJc w:val="right"/>
      <w:pPr>
        <w:ind w:left="2160" w:hanging="180"/>
      </w:pPr>
    </w:lvl>
    <w:lvl w:ilvl="3" w:tplc="7E90BE5A">
      <w:start w:val="1"/>
      <w:numFmt w:val="decimal"/>
      <w:lvlText w:val="%4."/>
      <w:lvlJc w:val="left"/>
      <w:pPr>
        <w:ind w:left="2880" w:hanging="360"/>
      </w:pPr>
    </w:lvl>
    <w:lvl w:ilvl="4" w:tplc="25D0FD76">
      <w:start w:val="1"/>
      <w:numFmt w:val="lowerLetter"/>
      <w:lvlText w:val="%5."/>
      <w:lvlJc w:val="left"/>
      <w:pPr>
        <w:ind w:left="3600" w:hanging="360"/>
      </w:pPr>
    </w:lvl>
    <w:lvl w:ilvl="5" w:tplc="665A1B84">
      <w:start w:val="1"/>
      <w:numFmt w:val="lowerRoman"/>
      <w:lvlText w:val="%6."/>
      <w:lvlJc w:val="right"/>
      <w:pPr>
        <w:ind w:left="4320" w:hanging="180"/>
      </w:pPr>
    </w:lvl>
    <w:lvl w:ilvl="6" w:tplc="FF8EB7C0">
      <w:start w:val="1"/>
      <w:numFmt w:val="decimal"/>
      <w:lvlText w:val="%7."/>
      <w:lvlJc w:val="left"/>
      <w:pPr>
        <w:ind w:left="5040" w:hanging="360"/>
      </w:pPr>
    </w:lvl>
    <w:lvl w:ilvl="7" w:tplc="B0D681BE">
      <w:start w:val="1"/>
      <w:numFmt w:val="lowerLetter"/>
      <w:lvlText w:val="%8."/>
      <w:lvlJc w:val="left"/>
      <w:pPr>
        <w:ind w:left="5760" w:hanging="360"/>
      </w:pPr>
    </w:lvl>
    <w:lvl w:ilvl="8" w:tplc="BB2ABC4C">
      <w:start w:val="1"/>
      <w:numFmt w:val="lowerRoman"/>
      <w:lvlText w:val="%9."/>
      <w:lvlJc w:val="right"/>
      <w:pPr>
        <w:ind w:left="6480" w:hanging="180"/>
      </w:pPr>
    </w:lvl>
  </w:abstractNum>
  <w:abstractNum w:abstractNumId="6" w15:restartNumberingAfterBreak="0">
    <w:nsid w:val="226F3CBE"/>
    <w:multiLevelType w:val="multilevel"/>
    <w:tmpl w:val="29200D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97660D0"/>
    <w:multiLevelType w:val="hybridMultilevel"/>
    <w:tmpl w:val="E51AC234"/>
    <w:lvl w:ilvl="0" w:tplc="76C25810">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440"/>
        </w:tabs>
        <w:ind w:left="1440" w:hanging="360"/>
      </w:pPr>
      <w:rPr>
        <w:rFonts w:hint="default" w:ascii="Symbol" w:hAnsi="Symbol"/>
      </w:rPr>
    </w:lvl>
    <w:lvl w:ilvl="2" w:tplc="04090001">
      <w:start w:val="1"/>
      <w:numFmt w:val="bullet"/>
      <w:lvlText w:val=""/>
      <w:lvlJc w:val="left"/>
      <w:pPr>
        <w:tabs>
          <w:tab w:val="num" w:pos="2160"/>
        </w:tabs>
        <w:ind w:left="2160" w:hanging="180"/>
      </w:pPr>
      <w:rPr>
        <w:rFonts w:hint="default" w:ascii="Symbol" w:hAnsi="Symbo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4229B5C"/>
    <w:multiLevelType w:val="hybridMultilevel"/>
    <w:tmpl w:val="5AEC8752"/>
    <w:lvl w:ilvl="0" w:tplc="CED8F3FE">
      <w:start w:val="1"/>
      <w:numFmt w:val="decimal"/>
      <w:lvlText w:val="●"/>
      <w:lvlJc w:val="left"/>
      <w:pPr>
        <w:ind w:left="720" w:hanging="360"/>
      </w:pPr>
    </w:lvl>
    <w:lvl w:ilvl="1" w:tplc="FBC68D70">
      <w:start w:val="1"/>
      <w:numFmt w:val="lowerLetter"/>
      <w:lvlText w:val="%2."/>
      <w:lvlJc w:val="left"/>
      <w:pPr>
        <w:ind w:left="1440" w:hanging="360"/>
      </w:pPr>
    </w:lvl>
    <w:lvl w:ilvl="2" w:tplc="8FF6705A">
      <w:start w:val="1"/>
      <w:numFmt w:val="lowerRoman"/>
      <w:lvlText w:val="%3."/>
      <w:lvlJc w:val="right"/>
      <w:pPr>
        <w:ind w:left="2160" w:hanging="180"/>
      </w:pPr>
    </w:lvl>
    <w:lvl w:ilvl="3" w:tplc="947E11FE">
      <w:start w:val="1"/>
      <w:numFmt w:val="decimal"/>
      <w:lvlText w:val="%4."/>
      <w:lvlJc w:val="left"/>
      <w:pPr>
        <w:ind w:left="2880" w:hanging="360"/>
      </w:pPr>
    </w:lvl>
    <w:lvl w:ilvl="4" w:tplc="7A382EC0">
      <w:start w:val="1"/>
      <w:numFmt w:val="lowerLetter"/>
      <w:lvlText w:val="%5."/>
      <w:lvlJc w:val="left"/>
      <w:pPr>
        <w:ind w:left="3600" w:hanging="360"/>
      </w:pPr>
    </w:lvl>
    <w:lvl w:ilvl="5" w:tplc="E3AA7ADC">
      <w:start w:val="1"/>
      <w:numFmt w:val="lowerRoman"/>
      <w:lvlText w:val="%6."/>
      <w:lvlJc w:val="right"/>
      <w:pPr>
        <w:ind w:left="4320" w:hanging="180"/>
      </w:pPr>
    </w:lvl>
    <w:lvl w:ilvl="6" w:tplc="CED07618">
      <w:start w:val="1"/>
      <w:numFmt w:val="decimal"/>
      <w:lvlText w:val="%7."/>
      <w:lvlJc w:val="left"/>
      <w:pPr>
        <w:ind w:left="5040" w:hanging="360"/>
      </w:pPr>
    </w:lvl>
    <w:lvl w:ilvl="7" w:tplc="D6AE49DE">
      <w:start w:val="1"/>
      <w:numFmt w:val="lowerLetter"/>
      <w:lvlText w:val="%8."/>
      <w:lvlJc w:val="left"/>
      <w:pPr>
        <w:ind w:left="5760" w:hanging="360"/>
      </w:pPr>
    </w:lvl>
    <w:lvl w:ilvl="8" w:tplc="4B240370">
      <w:start w:val="1"/>
      <w:numFmt w:val="lowerRoman"/>
      <w:lvlText w:val="%9."/>
      <w:lvlJc w:val="right"/>
      <w:pPr>
        <w:ind w:left="6480" w:hanging="180"/>
      </w:pPr>
    </w:lvl>
  </w:abstractNum>
  <w:abstractNum w:abstractNumId="9" w15:restartNumberingAfterBreak="0">
    <w:nsid w:val="54643708"/>
    <w:multiLevelType w:val="multilevel"/>
    <w:tmpl w:val="EAC8B0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5B50D7F5"/>
    <w:multiLevelType w:val="hybridMultilevel"/>
    <w:tmpl w:val="F52E8DC0"/>
    <w:lvl w:ilvl="0" w:tplc="A9B0736A">
      <w:start w:val="1"/>
      <w:numFmt w:val="decimal"/>
      <w:lvlText w:val="%1."/>
      <w:lvlJc w:val="left"/>
      <w:pPr>
        <w:ind w:left="360" w:hanging="360"/>
      </w:pPr>
      <w:rPr>
        <w:rFonts w:hint="default" w:ascii="Calibri" w:hAnsi="Calibri"/>
      </w:rPr>
    </w:lvl>
    <w:lvl w:ilvl="1" w:tplc="1116FAF4">
      <w:start w:val="1"/>
      <w:numFmt w:val="lowerLetter"/>
      <w:lvlText w:val="%2."/>
      <w:lvlJc w:val="left"/>
      <w:pPr>
        <w:ind w:left="1440" w:hanging="360"/>
      </w:pPr>
    </w:lvl>
    <w:lvl w:ilvl="2" w:tplc="2CA62548">
      <w:start w:val="1"/>
      <w:numFmt w:val="lowerRoman"/>
      <w:lvlText w:val="%3."/>
      <w:lvlJc w:val="right"/>
      <w:pPr>
        <w:ind w:left="2160" w:hanging="180"/>
      </w:pPr>
    </w:lvl>
    <w:lvl w:ilvl="3" w:tplc="C91A9DBE">
      <w:start w:val="1"/>
      <w:numFmt w:val="decimal"/>
      <w:lvlText w:val="%4."/>
      <w:lvlJc w:val="left"/>
      <w:pPr>
        <w:ind w:left="2880" w:hanging="360"/>
      </w:pPr>
    </w:lvl>
    <w:lvl w:ilvl="4" w:tplc="1E2AB37E">
      <w:start w:val="1"/>
      <w:numFmt w:val="lowerLetter"/>
      <w:lvlText w:val="%5."/>
      <w:lvlJc w:val="left"/>
      <w:pPr>
        <w:ind w:left="3600" w:hanging="360"/>
      </w:pPr>
    </w:lvl>
    <w:lvl w:ilvl="5" w:tplc="6F740FBE">
      <w:start w:val="1"/>
      <w:numFmt w:val="lowerRoman"/>
      <w:lvlText w:val="%6."/>
      <w:lvlJc w:val="right"/>
      <w:pPr>
        <w:ind w:left="4320" w:hanging="180"/>
      </w:pPr>
    </w:lvl>
    <w:lvl w:ilvl="6" w:tplc="6EEA9FB4">
      <w:start w:val="1"/>
      <w:numFmt w:val="decimal"/>
      <w:lvlText w:val="%7."/>
      <w:lvlJc w:val="left"/>
      <w:pPr>
        <w:ind w:left="5040" w:hanging="360"/>
      </w:pPr>
    </w:lvl>
    <w:lvl w:ilvl="7" w:tplc="62A4B2A0">
      <w:start w:val="1"/>
      <w:numFmt w:val="lowerLetter"/>
      <w:lvlText w:val="%8."/>
      <w:lvlJc w:val="left"/>
      <w:pPr>
        <w:ind w:left="5760" w:hanging="360"/>
      </w:pPr>
    </w:lvl>
    <w:lvl w:ilvl="8" w:tplc="17882FF6">
      <w:start w:val="1"/>
      <w:numFmt w:val="lowerRoman"/>
      <w:lvlText w:val="%9."/>
      <w:lvlJc w:val="right"/>
      <w:pPr>
        <w:ind w:left="6480" w:hanging="180"/>
      </w:pPr>
    </w:lvl>
  </w:abstractNum>
  <w:abstractNum w:abstractNumId="11" w15:restartNumberingAfterBreak="0">
    <w:nsid w:val="63AF3856"/>
    <w:multiLevelType w:val="hybridMultilevel"/>
    <w:tmpl w:val="ADECE39C"/>
    <w:lvl w:ilvl="0" w:tplc="602C0A54">
      <w:start w:val="1"/>
      <w:numFmt w:val="decimal"/>
      <w:lvlText w:val="●"/>
      <w:lvlJc w:val="left"/>
      <w:pPr>
        <w:ind w:left="720" w:hanging="360"/>
      </w:pPr>
    </w:lvl>
    <w:lvl w:ilvl="1" w:tplc="AF12BBCA">
      <w:start w:val="1"/>
      <w:numFmt w:val="decimal"/>
      <w:lvlText w:val="○"/>
      <w:lvlJc w:val="left"/>
      <w:pPr>
        <w:ind w:left="1440" w:hanging="360"/>
      </w:pPr>
    </w:lvl>
    <w:lvl w:ilvl="2" w:tplc="AA6A3C96">
      <w:start w:val="1"/>
      <w:numFmt w:val="lowerRoman"/>
      <w:lvlText w:val="%3."/>
      <w:lvlJc w:val="right"/>
      <w:pPr>
        <w:ind w:left="2160" w:hanging="180"/>
      </w:pPr>
    </w:lvl>
    <w:lvl w:ilvl="3" w:tplc="A0322902">
      <w:start w:val="1"/>
      <w:numFmt w:val="decimal"/>
      <w:lvlText w:val="%4."/>
      <w:lvlJc w:val="left"/>
      <w:pPr>
        <w:ind w:left="2880" w:hanging="360"/>
      </w:pPr>
    </w:lvl>
    <w:lvl w:ilvl="4" w:tplc="B24ECF0C">
      <w:start w:val="1"/>
      <w:numFmt w:val="lowerLetter"/>
      <w:lvlText w:val="%5."/>
      <w:lvlJc w:val="left"/>
      <w:pPr>
        <w:ind w:left="3600" w:hanging="360"/>
      </w:pPr>
    </w:lvl>
    <w:lvl w:ilvl="5" w:tplc="B5447D0E">
      <w:start w:val="1"/>
      <w:numFmt w:val="lowerRoman"/>
      <w:lvlText w:val="%6."/>
      <w:lvlJc w:val="right"/>
      <w:pPr>
        <w:ind w:left="4320" w:hanging="180"/>
      </w:pPr>
    </w:lvl>
    <w:lvl w:ilvl="6" w:tplc="190E93F8">
      <w:start w:val="1"/>
      <w:numFmt w:val="decimal"/>
      <w:lvlText w:val="%7."/>
      <w:lvlJc w:val="left"/>
      <w:pPr>
        <w:ind w:left="5040" w:hanging="360"/>
      </w:pPr>
    </w:lvl>
    <w:lvl w:ilvl="7" w:tplc="0458DDE4">
      <w:start w:val="1"/>
      <w:numFmt w:val="lowerLetter"/>
      <w:lvlText w:val="%8."/>
      <w:lvlJc w:val="left"/>
      <w:pPr>
        <w:ind w:left="5760" w:hanging="360"/>
      </w:pPr>
    </w:lvl>
    <w:lvl w:ilvl="8" w:tplc="32FC3836">
      <w:start w:val="1"/>
      <w:numFmt w:val="lowerRoman"/>
      <w:lvlText w:val="%9."/>
      <w:lvlJc w:val="right"/>
      <w:pPr>
        <w:ind w:left="6480" w:hanging="180"/>
      </w:pPr>
    </w:lvl>
  </w:abstractNum>
  <w:abstractNum w:abstractNumId="12" w15:restartNumberingAfterBreak="0">
    <w:nsid w:val="6B915F90"/>
    <w:multiLevelType w:val="hybridMultilevel"/>
    <w:tmpl w:val="C282A3E2"/>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hint="default" w:ascii="Symbol" w:hAnsi="Symbol"/>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7427EF7D"/>
    <w:multiLevelType w:val="hybridMultilevel"/>
    <w:tmpl w:val="C8AE3D3E"/>
    <w:lvl w:ilvl="0" w:tplc="D6BA48A4">
      <w:start w:val="1"/>
      <w:numFmt w:val="decimal"/>
      <w:lvlText w:val="●"/>
      <w:lvlJc w:val="left"/>
      <w:pPr>
        <w:ind w:left="720" w:hanging="360"/>
      </w:pPr>
    </w:lvl>
    <w:lvl w:ilvl="1" w:tplc="2FDE9FEE">
      <w:start w:val="1"/>
      <w:numFmt w:val="lowerLetter"/>
      <w:lvlText w:val="%2."/>
      <w:lvlJc w:val="left"/>
      <w:pPr>
        <w:ind w:left="1440" w:hanging="360"/>
      </w:pPr>
    </w:lvl>
    <w:lvl w:ilvl="2" w:tplc="F2A8D88E">
      <w:start w:val="1"/>
      <w:numFmt w:val="lowerRoman"/>
      <w:lvlText w:val="%3."/>
      <w:lvlJc w:val="right"/>
      <w:pPr>
        <w:ind w:left="2160" w:hanging="180"/>
      </w:pPr>
    </w:lvl>
    <w:lvl w:ilvl="3" w:tplc="42647178">
      <w:start w:val="1"/>
      <w:numFmt w:val="decimal"/>
      <w:lvlText w:val="%4."/>
      <w:lvlJc w:val="left"/>
      <w:pPr>
        <w:ind w:left="2880" w:hanging="360"/>
      </w:pPr>
    </w:lvl>
    <w:lvl w:ilvl="4" w:tplc="6422E77E">
      <w:start w:val="1"/>
      <w:numFmt w:val="lowerLetter"/>
      <w:lvlText w:val="%5."/>
      <w:lvlJc w:val="left"/>
      <w:pPr>
        <w:ind w:left="3600" w:hanging="360"/>
      </w:pPr>
    </w:lvl>
    <w:lvl w:ilvl="5" w:tplc="7346C476">
      <w:start w:val="1"/>
      <w:numFmt w:val="lowerRoman"/>
      <w:lvlText w:val="%6."/>
      <w:lvlJc w:val="right"/>
      <w:pPr>
        <w:ind w:left="4320" w:hanging="180"/>
      </w:pPr>
    </w:lvl>
    <w:lvl w:ilvl="6" w:tplc="738063CC">
      <w:start w:val="1"/>
      <w:numFmt w:val="decimal"/>
      <w:lvlText w:val="%7."/>
      <w:lvlJc w:val="left"/>
      <w:pPr>
        <w:ind w:left="5040" w:hanging="360"/>
      </w:pPr>
    </w:lvl>
    <w:lvl w:ilvl="7" w:tplc="29D68386">
      <w:start w:val="1"/>
      <w:numFmt w:val="lowerLetter"/>
      <w:lvlText w:val="%8."/>
      <w:lvlJc w:val="left"/>
      <w:pPr>
        <w:ind w:left="5760" w:hanging="360"/>
      </w:pPr>
    </w:lvl>
    <w:lvl w:ilvl="8" w:tplc="271E23E6">
      <w:start w:val="1"/>
      <w:numFmt w:val="lowerRoman"/>
      <w:lvlText w:val="%9."/>
      <w:lvlJc w:val="right"/>
      <w:pPr>
        <w:ind w:left="6480" w:hanging="180"/>
      </w:pPr>
    </w:lvl>
  </w:abstractNum>
  <w:num w:numId="1" w16cid:durableId="1539783061">
    <w:abstractNumId w:val="3"/>
  </w:num>
  <w:num w:numId="2" w16cid:durableId="331568965">
    <w:abstractNumId w:val="2"/>
  </w:num>
  <w:num w:numId="3" w16cid:durableId="1761681232">
    <w:abstractNumId w:val="11"/>
  </w:num>
  <w:num w:numId="4" w16cid:durableId="39937723">
    <w:abstractNumId w:val="0"/>
  </w:num>
  <w:num w:numId="5" w16cid:durableId="1930001884">
    <w:abstractNumId w:val="5"/>
  </w:num>
  <w:num w:numId="6" w16cid:durableId="1609509052">
    <w:abstractNumId w:val="13"/>
  </w:num>
  <w:num w:numId="7" w16cid:durableId="1286699506">
    <w:abstractNumId w:val="8"/>
  </w:num>
  <w:num w:numId="8" w16cid:durableId="1316912362">
    <w:abstractNumId w:val="4"/>
  </w:num>
  <w:num w:numId="9" w16cid:durableId="1483154937">
    <w:abstractNumId w:val="1"/>
  </w:num>
  <w:num w:numId="10" w16cid:durableId="2561987">
    <w:abstractNumId w:val="9"/>
  </w:num>
  <w:num w:numId="11" w16cid:durableId="2015260627">
    <w:abstractNumId w:val="6"/>
  </w:num>
  <w:num w:numId="12" w16cid:durableId="1557006075">
    <w:abstractNumId w:val="12"/>
  </w:num>
  <w:num w:numId="13" w16cid:durableId="1644309478">
    <w:abstractNumId w:val="7"/>
  </w:num>
  <w:num w:numId="14" w16cid:durableId="40530378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 Jia">
    <w15:presenceInfo w15:providerId="AD" w15:userId="S::huj5@oregonstate.edu::dcb67fe8-2cbb-4b1e-a0d7-bedfa7e7b5bc"/>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2"/>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4D1"/>
    <w:rsid w:val="001425EC"/>
    <w:rsid w:val="0017587C"/>
    <w:rsid w:val="00341EE1"/>
    <w:rsid w:val="003D3D3E"/>
    <w:rsid w:val="00465513"/>
    <w:rsid w:val="0051106F"/>
    <w:rsid w:val="005A14D1"/>
    <w:rsid w:val="007D5D08"/>
    <w:rsid w:val="008404C1"/>
    <w:rsid w:val="00925800"/>
    <w:rsid w:val="009609C6"/>
    <w:rsid w:val="009D3BA8"/>
    <w:rsid w:val="00B72E3F"/>
    <w:rsid w:val="00C60156"/>
    <w:rsid w:val="00C72D0B"/>
    <w:rsid w:val="00CE6D7C"/>
    <w:rsid w:val="00D84E8C"/>
    <w:rsid w:val="00D95820"/>
    <w:rsid w:val="00E85FCC"/>
    <w:rsid w:val="00EB0916"/>
    <w:rsid w:val="00EF32CA"/>
    <w:rsid w:val="00F02445"/>
    <w:rsid w:val="15678B51"/>
    <w:rsid w:val="1BFF51D2"/>
    <w:rsid w:val="218E4907"/>
    <w:rsid w:val="2743F966"/>
    <w:rsid w:val="2FE0528E"/>
    <w:rsid w:val="36A8025F"/>
    <w:rsid w:val="36C26AE5"/>
    <w:rsid w:val="42ADA266"/>
    <w:rsid w:val="5FFCECEF"/>
    <w:rsid w:val="6DD13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97C42"/>
  <w15:chartTrackingRefBased/>
  <w15:docId w15:val="{91038565-BDE7-498D-9985-914A138D5C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A14D1"/>
    <w:pPr>
      <w:spacing w:after="0" w:line="240" w:lineRule="auto"/>
    </w:pPr>
    <w:rPr>
      <w:rFonts w:ascii="Times New Roman" w:hAnsi="Times New Roman" w:eastAsia="Times New Roman" w:cs="Times New Roman"/>
      <w:sz w:val="24"/>
      <w:szCs w:val="20"/>
    </w:rPr>
  </w:style>
  <w:style w:type="paragraph" w:styleId="Heading1">
    <w:name w:val="heading 1"/>
    <w:basedOn w:val="Normal"/>
    <w:next w:val="Normal"/>
    <w:link w:val="Heading1Char"/>
    <w:qFormat/>
    <w:rsid w:val="005A14D1"/>
    <w:pPr>
      <w:keepNext/>
      <w:outlineLvl w:val="0"/>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5A14D1"/>
    <w:rPr>
      <w:rFonts w:ascii="Times New Roman" w:hAnsi="Times New Roman" w:eastAsia="Times New Roman" w:cs="Times New Roman"/>
      <w:b/>
      <w:sz w:val="24"/>
      <w:szCs w:val="20"/>
    </w:rPr>
  </w:style>
  <w:style w:type="paragraph" w:styleId="BodyText">
    <w:name w:val="Body Text"/>
    <w:basedOn w:val="Normal"/>
    <w:link w:val="BodyTextChar"/>
    <w:rsid w:val="005A14D1"/>
    <w:rPr>
      <w:sz w:val="22"/>
    </w:rPr>
  </w:style>
  <w:style w:type="character" w:styleId="BodyTextChar" w:customStyle="1">
    <w:name w:val="Body Text Char"/>
    <w:basedOn w:val="DefaultParagraphFont"/>
    <w:link w:val="BodyText"/>
    <w:rsid w:val="005A14D1"/>
    <w:rPr>
      <w:rFonts w:ascii="Times New Roman" w:hAnsi="Times New Roman" w:eastAsia="Times New Roman" w:cs="Times New Roman"/>
      <w:szCs w:val="20"/>
    </w:rPr>
  </w:style>
  <w:style w:type="character" w:styleId="Strong">
    <w:name w:val="Strong"/>
    <w:basedOn w:val="DefaultParagraphFont"/>
    <w:uiPriority w:val="22"/>
    <w:qFormat/>
    <w:rsid w:val="005A14D1"/>
    <w:rPr>
      <w:b/>
      <w:bCs/>
    </w:rPr>
  </w:style>
  <w:style w:type="character" w:styleId="caps" w:customStyle="1">
    <w:name w:val="caps"/>
    <w:basedOn w:val="DefaultParagraphFont"/>
    <w:rsid w:val="005A14D1"/>
  </w:style>
  <w:style w:type="paragraph" w:styleId="ListParagraph">
    <w:name w:val="List Paragraph"/>
    <w:basedOn w:val="Normal"/>
    <w:uiPriority w:val="34"/>
    <w:qFormat/>
    <w:rsid w:val="00C72D0B"/>
    <w:pPr>
      <w:ind w:left="720"/>
      <w:contextualSpacing/>
    </w:pPr>
  </w:style>
  <w:style w:type="paragraph" w:styleId="Header">
    <w:name w:val="header"/>
    <w:basedOn w:val="Normal"/>
    <w:link w:val="HeaderChar"/>
    <w:uiPriority w:val="99"/>
    <w:unhideWhenUsed/>
    <w:rsid w:val="00E85FCC"/>
    <w:pPr>
      <w:tabs>
        <w:tab w:val="center" w:pos="4680"/>
        <w:tab w:val="right" w:pos="9360"/>
      </w:tabs>
    </w:pPr>
  </w:style>
  <w:style w:type="character" w:styleId="HeaderChar" w:customStyle="1">
    <w:name w:val="Header Char"/>
    <w:basedOn w:val="DefaultParagraphFont"/>
    <w:link w:val="Header"/>
    <w:uiPriority w:val="99"/>
    <w:rsid w:val="00E85FCC"/>
    <w:rPr>
      <w:rFonts w:ascii="Times New Roman" w:hAnsi="Times New Roman" w:eastAsia="Times New Roman" w:cs="Times New Roman"/>
      <w:sz w:val="24"/>
      <w:szCs w:val="20"/>
    </w:rPr>
  </w:style>
  <w:style w:type="paragraph" w:styleId="Footer">
    <w:name w:val="footer"/>
    <w:basedOn w:val="Normal"/>
    <w:link w:val="FooterChar"/>
    <w:uiPriority w:val="99"/>
    <w:unhideWhenUsed/>
    <w:rsid w:val="00E85FCC"/>
    <w:pPr>
      <w:tabs>
        <w:tab w:val="center" w:pos="4680"/>
        <w:tab w:val="right" w:pos="9360"/>
      </w:tabs>
    </w:pPr>
  </w:style>
  <w:style w:type="character" w:styleId="FooterChar" w:customStyle="1">
    <w:name w:val="Footer Char"/>
    <w:basedOn w:val="DefaultParagraphFont"/>
    <w:link w:val="Footer"/>
    <w:uiPriority w:val="99"/>
    <w:rsid w:val="00E85FCC"/>
    <w:rPr>
      <w:rFonts w:ascii="Times New Roman" w:hAnsi="Times New Roman" w:eastAsia="Times New Roman" w:cs="Times New Roman"/>
      <w:sz w:val="24"/>
      <w:szCs w:val="20"/>
    </w:rPr>
  </w:style>
  <w:style w:type="paragraph" w:styleId="Revision">
    <w:name w:val="Revision"/>
    <w:hidden/>
    <w:uiPriority w:val="99"/>
    <w:semiHidden/>
    <w:rsid w:val="00EF32CA"/>
    <w:pPr>
      <w:spacing w:after="0" w:line="240" w:lineRule="auto"/>
    </w:pPr>
    <w:rPr>
      <w:rFonts w:ascii="Times New Roman" w:hAnsi="Times New Roman" w:eastAsia="Times New Roman" w:cs="Times New Roman"/>
      <w:sz w:val="24"/>
      <w:szCs w:val="20"/>
    </w:rPr>
  </w:style>
  <w:style w:type="character" w:styleId="CommentReference">
    <w:name w:val="annotation reference"/>
    <w:basedOn w:val="DefaultParagraphFont"/>
    <w:uiPriority w:val="99"/>
    <w:semiHidden/>
    <w:unhideWhenUsed/>
    <w:rsid w:val="00EF32CA"/>
    <w:rPr>
      <w:sz w:val="16"/>
      <w:szCs w:val="16"/>
    </w:rPr>
  </w:style>
  <w:style w:type="paragraph" w:styleId="CommentText">
    <w:name w:val="annotation text"/>
    <w:basedOn w:val="Normal"/>
    <w:link w:val="CommentTextChar"/>
    <w:uiPriority w:val="99"/>
    <w:semiHidden/>
    <w:unhideWhenUsed/>
    <w:rsid w:val="00EF32CA"/>
    <w:rPr>
      <w:sz w:val="20"/>
    </w:rPr>
  </w:style>
  <w:style w:type="character" w:styleId="CommentTextChar" w:customStyle="1">
    <w:name w:val="Comment Text Char"/>
    <w:basedOn w:val="DefaultParagraphFont"/>
    <w:link w:val="CommentText"/>
    <w:uiPriority w:val="99"/>
    <w:semiHidden/>
    <w:rsid w:val="00EF32CA"/>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32CA"/>
    <w:rPr>
      <w:b/>
      <w:bCs/>
    </w:rPr>
  </w:style>
  <w:style w:type="character" w:styleId="CommentSubjectChar" w:customStyle="1">
    <w:name w:val="Comment Subject Char"/>
    <w:basedOn w:val="CommentTextChar"/>
    <w:link w:val="CommentSubject"/>
    <w:uiPriority w:val="99"/>
    <w:semiHidden/>
    <w:rsid w:val="00EF32CA"/>
    <w:rPr>
      <w:rFonts w:ascii="Times New Roman" w:hAnsi="Times New Roman" w:eastAsia="Times New Roman" w:cs="Times New Roman"/>
      <w:b/>
      <w:bCs/>
      <w:sz w:val="20"/>
      <w:szCs w:val="20"/>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057178">
      <w:bodyDiv w:val="1"/>
      <w:marLeft w:val="0"/>
      <w:marRight w:val="0"/>
      <w:marTop w:val="0"/>
      <w:marBottom w:val="0"/>
      <w:divBdr>
        <w:top w:val="none" w:sz="0" w:space="0" w:color="auto"/>
        <w:left w:val="none" w:sz="0" w:space="0" w:color="auto"/>
        <w:bottom w:val="none" w:sz="0" w:space="0" w:color="auto"/>
        <w:right w:val="none" w:sz="0" w:space="0" w:color="auto"/>
      </w:divBdr>
    </w:div>
    <w:div w:id="974605525">
      <w:bodyDiv w:val="1"/>
      <w:marLeft w:val="0"/>
      <w:marRight w:val="0"/>
      <w:marTop w:val="0"/>
      <w:marBottom w:val="0"/>
      <w:divBdr>
        <w:top w:val="none" w:sz="0" w:space="0" w:color="auto"/>
        <w:left w:val="none" w:sz="0" w:space="0" w:color="auto"/>
        <w:bottom w:val="none" w:sz="0" w:space="0" w:color="auto"/>
        <w:right w:val="none" w:sz="0" w:space="0" w:color="auto"/>
      </w:divBdr>
    </w:div>
    <w:div w:id="114566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microsoft.com/office/2011/relationships/people" Target="people.xml" Id="rId13" /><Relationship Type="http://schemas.openxmlformats.org/officeDocument/2006/relationships/settings" Target="settings.xml" Id="rId3" /><Relationship Type="http://schemas.openxmlformats.org/officeDocument/2006/relationships/comments" Target="comment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microsoft.com/office/2018/08/relationships/commentsExtensible" Target="commentsExtensible.xml" Id="rId10" /><Relationship Type="http://schemas.openxmlformats.org/officeDocument/2006/relationships/webSettings" Target="webSettings.xml" Id="rId4" /><Relationship Type="http://schemas.microsoft.com/office/2016/09/relationships/commentsIds" Target="commentsIds.xml" Id="rId9" /><Relationship Type="http://schemas.openxmlformats.org/officeDocument/2006/relationships/theme" Target="theme/theme1.xml" Id="rId14" /><Relationship Type="http://schemas.openxmlformats.org/officeDocument/2006/relationships/header" Target="header2.xml" Id="Rc3135b6e554c468a" /><Relationship Type="http://schemas.openxmlformats.org/officeDocument/2006/relationships/footer" Target="footer.xml" Id="R76d4d90358504b42" /><Relationship Type="http://schemas.openxmlformats.org/officeDocument/2006/relationships/footer" Target="footer2.xml" Id="R36a701ac25ec4fd5"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Smith, Kasey</dc:creator>
  <keywords/>
  <dc:description/>
  <lastModifiedBy>Carla Harcleroad</lastModifiedBy>
  <revision>3</revision>
  <dcterms:created xsi:type="dcterms:W3CDTF">2026-01-06T17:04:00.0000000Z</dcterms:created>
  <dcterms:modified xsi:type="dcterms:W3CDTF">2026-01-13T18:39:06.1877437Z</dcterms:modified>
</coreProperties>
</file>